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7863" w:rsidRDefault="00987863" w:rsidP="000A3D47">
      <w:pPr>
        <w:tabs>
          <w:tab w:val="left" w:pos="5535"/>
        </w:tabs>
        <w:rPr>
          <w:rFonts w:ascii="Times New Roman" w:hAnsi="Times New Roman"/>
          <w:sz w:val="18"/>
          <w:szCs w:val="18"/>
        </w:rPr>
      </w:pPr>
    </w:p>
    <w:p w:rsidR="00987863" w:rsidRDefault="00987863" w:rsidP="000A3D47">
      <w:pPr>
        <w:tabs>
          <w:tab w:val="left" w:pos="5535"/>
        </w:tabs>
        <w:rPr>
          <w:rFonts w:ascii="Times New Roman" w:hAnsi="Times New Roman"/>
          <w:sz w:val="18"/>
          <w:szCs w:val="18"/>
        </w:rPr>
      </w:pPr>
    </w:p>
    <w:p w:rsidR="00987863" w:rsidRPr="008419D3" w:rsidRDefault="00F77714" w:rsidP="00987863">
      <w:pPr>
        <w:jc w:val="center"/>
        <w:rPr>
          <w:rFonts w:ascii="Times New Roman" w:hAnsi="Times New Roman"/>
          <w:b/>
          <w:szCs w:val="22"/>
          <w:lang w:val="es-CO"/>
        </w:rPr>
      </w:pPr>
      <w:r>
        <w:rPr>
          <w:rFonts w:ascii="Times New Roman" w:hAnsi="Times New Roman"/>
          <w:b/>
          <w:szCs w:val="22"/>
          <w:lang w:val="es-CO"/>
        </w:rPr>
        <w:t>INSTITUTO DIST</w:t>
      </w:r>
      <w:r w:rsidR="00987863">
        <w:rPr>
          <w:rFonts w:ascii="Times New Roman" w:hAnsi="Times New Roman"/>
          <w:b/>
          <w:szCs w:val="22"/>
          <w:lang w:val="es-CO"/>
        </w:rPr>
        <w:t>R</w:t>
      </w:r>
      <w:r>
        <w:rPr>
          <w:rFonts w:ascii="Times New Roman" w:hAnsi="Times New Roman"/>
          <w:b/>
          <w:szCs w:val="22"/>
          <w:lang w:val="es-CO"/>
        </w:rPr>
        <w:t>I</w:t>
      </w:r>
      <w:r w:rsidR="00987863">
        <w:rPr>
          <w:rFonts w:ascii="Times New Roman" w:hAnsi="Times New Roman"/>
          <w:b/>
          <w:szCs w:val="22"/>
          <w:lang w:val="es-CO"/>
        </w:rPr>
        <w:t>TAL DE TURISMO</w:t>
      </w:r>
    </w:p>
    <w:p w:rsidR="00987863" w:rsidRPr="00580C78" w:rsidRDefault="00987863" w:rsidP="00987863">
      <w:pPr>
        <w:rPr>
          <w:rFonts w:ascii="Times New Roman" w:hAnsi="Times New Roman"/>
          <w:b/>
          <w:szCs w:val="22"/>
          <w:lang w:val="es-CO"/>
        </w:rPr>
      </w:pPr>
      <w:r>
        <w:rPr>
          <w:rFonts w:ascii="Times New Roman" w:hAnsi="Times New Roman"/>
          <w:noProof/>
          <w:szCs w:val="22"/>
          <w:lang w:val="es-CO" w:eastAsia="es-CO"/>
        </w:rPr>
        <w:t xml:space="preserve">      </w:t>
      </w:r>
    </w:p>
    <w:p w:rsidR="00987863" w:rsidRDefault="00987863" w:rsidP="00987863">
      <w:pPr>
        <w:jc w:val="center"/>
        <w:rPr>
          <w:rFonts w:ascii="Times New Roman" w:hAnsi="Times New Roman"/>
          <w:b/>
          <w:szCs w:val="22"/>
          <w:lang w:val="es-CO"/>
        </w:rPr>
      </w:pPr>
      <w:r>
        <w:rPr>
          <w:rFonts w:ascii="Times New Roman" w:hAnsi="Times New Roman"/>
          <w:b/>
          <w:szCs w:val="22"/>
          <w:lang w:val="es-CO"/>
        </w:rPr>
        <w:t>INFORME SEGUNDO ESPACIO DE RENDICIÓN DE CUENTAS 2018</w:t>
      </w:r>
    </w:p>
    <w:p w:rsidR="00987863" w:rsidRDefault="00987863" w:rsidP="00987863">
      <w:pPr>
        <w:pStyle w:val="Prrafodelista"/>
        <w:ind w:left="360" w:right="-91"/>
        <w:rPr>
          <w:rFonts w:ascii="Times New Roman" w:hAnsi="Times New Roman"/>
          <w:b/>
          <w:spacing w:val="4"/>
          <w:szCs w:val="22"/>
          <w:lang w:val="es-CO"/>
        </w:rPr>
      </w:pPr>
    </w:p>
    <w:p w:rsidR="00987863" w:rsidRDefault="00987863" w:rsidP="00987863">
      <w:pPr>
        <w:pStyle w:val="Prrafodelista"/>
        <w:ind w:left="360" w:right="-91"/>
        <w:rPr>
          <w:rFonts w:ascii="Times New Roman" w:hAnsi="Times New Roman"/>
          <w:b/>
          <w:spacing w:val="4"/>
          <w:szCs w:val="22"/>
          <w:lang w:val="es-CO"/>
        </w:rPr>
      </w:pPr>
    </w:p>
    <w:p w:rsidR="00987863" w:rsidRDefault="00987863" w:rsidP="00987863">
      <w:pPr>
        <w:pStyle w:val="Prrafodelista"/>
        <w:ind w:left="360" w:right="-91"/>
        <w:rPr>
          <w:rFonts w:ascii="Times New Roman" w:hAnsi="Times New Roman"/>
          <w:b/>
          <w:spacing w:val="4"/>
          <w:szCs w:val="22"/>
          <w:lang w:val="es-CO"/>
        </w:rPr>
      </w:pPr>
    </w:p>
    <w:p w:rsidR="00987863" w:rsidRDefault="00987863" w:rsidP="00987863">
      <w:pPr>
        <w:pStyle w:val="Prrafodelista"/>
        <w:ind w:left="360" w:right="-91"/>
        <w:rPr>
          <w:rFonts w:ascii="Times New Roman" w:hAnsi="Times New Roman"/>
          <w:b/>
          <w:spacing w:val="4"/>
          <w:szCs w:val="22"/>
          <w:lang w:val="es-CO"/>
        </w:rPr>
      </w:pPr>
    </w:p>
    <w:p w:rsidR="00987863" w:rsidRDefault="00987863" w:rsidP="00987863">
      <w:pPr>
        <w:pStyle w:val="Prrafodelista"/>
        <w:ind w:left="360" w:right="-91"/>
        <w:rPr>
          <w:rFonts w:ascii="Times New Roman" w:hAnsi="Times New Roman"/>
          <w:b/>
          <w:spacing w:val="4"/>
          <w:szCs w:val="22"/>
          <w:lang w:val="es-CO"/>
        </w:rPr>
      </w:pPr>
    </w:p>
    <w:p w:rsidR="00987863" w:rsidRDefault="00987863" w:rsidP="00987863">
      <w:pPr>
        <w:pStyle w:val="Prrafodelista"/>
        <w:ind w:left="360" w:right="-91"/>
        <w:rPr>
          <w:rFonts w:ascii="Times New Roman" w:hAnsi="Times New Roman"/>
          <w:b/>
          <w:spacing w:val="4"/>
          <w:szCs w:val="22"/>
          <w:lang w:val="es-CO"/>
        </w:rPr>
      </w:pPr>
      <w:r w:rsidRPr="009A266F">
        <w:rPr>
          <w:rFonts w:ascii="Times New Roman" w:hAnsi="Times New Roman"/>
          <w:b/>
          <w:noProof/>
          <w:spacing w:val="4"/>
          <w:szCs w:val="22"/>
          <w:lang w:val="es-CO" w:eastAsia="es-CO"/>
        </w:rPr>
        <w:drawing>
          <wp:inline distT="0" distB="0" distL="0" distR="0" wp14:anchorId="19A79625" wp14:editId="4D37B7AC">
            <wp:extent cx="5900468" cy="4158104"/>
            <wp:effectExtent l="0" t="0" r="5080" b="0"/>
            <wp:docPr id="477" name="Imagen"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n" descr="Imagen"/>
                    <pic:cNvPicPr>
                      <a:picLocks noChangeAspect="1"/>
                    </pic:cNvPicPr>
                  </pic:nvPicPr>
                  <pic:blipFill>
                    <a:blip r:embed="rId8">
                      <a:extLst/>
                    </a:blip>
                    <a:srcRect l="6568" t="11575" r="247" b="18326"/>
                    <a:stretch>
                      <a:fillRect/>
                    </a:stretch>
                  </pic:blipFill>
                  <pic:spPr>
                    <a:xfrm>
                      <a:off x="0" y="0"/>
                      <a:ext cx="5905688" cy="4161783"/>
                    </a:xfrm>
                    <a:prstGeom prst="rect">
                      <a:avLst/>
                    </a:prstGeom>
                    <a:ln w="12700">
                      <a:miter lim="400000"/>
                    </a:ln>
                  </pic:spPr>
                </pic:pic>
              </a:graphicData>
            </a:graphic>
          </wp:inline>
        </w:drawing>
      </w:r>
      <w:bookmarkStart w:id="0" w:name="_GoBack"/>
      <w:bookmarkEnd w:id="0"/>
    </w:p>
    <w:p w:rsidR="00987863" w:rsidRDefault="00987863" w:rsidP="00987863">
      <w:pPr>
        <w:pStyle w:val="Prrafodelista"/>
        <w:ind w:left="360" w:right="-91"/>
        <w:rPr>
          <w:rFonts w:ascii="Times New Roman" w:hAnsi="Times New Roman"/>
          <w:b/>
          <w:spacing w:val="4"/>
          <w:szCs w:val="22"/>
          <w:lang w:val="es-CO"/>
        </w:rPr>
      </w:pPr>
    </w:p>
    <w:p w:rsidR="00987863" w:rsidRDefault="00987863" w:rsidP="00987863">
      <w:pPr>
        <w:pStyle w:val="Prrafodelista"/>
        <w:ind w:left="360" w:right="-91"/>
        <w:rPr>
          <w:rFonts w:ascii="Times New Roman" w:hAnsi="Times New Roman"/>
          <w:b/>
          <w:spacing w:val="4"/>
          <w:szCs w:val="22"/>
          <w:lang w:val="es-CO"/>
        </w:rPr>
      </w:pPr>
    </w:p>
    <w:p w:rsidR="00987863" w:rsidRDefault="00987863" w:rsidP="00987863">
      <w:pPr>
        <w:pStyle w:val="Prrafodelista"/>
        <w:ind w:left="360" w:right="-91"/>
        <w:rPr>
          <w:rFonts w:ascii="Times New Roman" w:hAnsi="Times New Roman"/>
          <w:b/>
          <w:spacing w:val="4"/>
          <w:szCs w:val="22"/>
          <w:lang w:val="es-CO"/>
        </w:rPr>
      </w:pPr>
    </w:p>
    <w:p w:rsidR="00987863" w:rsidRDefault="00987863" w:rsidP="00987863">
      <w:pPr>
        <w:ind w:right="-91"/>
        <w:jc w:val="center"/>
        <w:rPr>
          <w:rFonts w:ascii="Times New Roman" w:hAnsi="Times New Roman"/>
          <w:b/>
          <w:spacing w:val="4"/>
          <w:szCs w:val="22"/>
          <w:lang w:val="es-CO"/>
        </w:rPr>
      </w:pPr>
    </w:p>
    <w:p w:rsidR="00987863" w:rsidRDefault="00987863" w:rsidP="00987863">
      <w:pPr>
        <w:ind w:right="-91"/>
        <w:jc w:val="center"/>
        <w:rPr>
          <w:rFonts w:ascii="Times New Roman" w:hAnsi="Times New Roman"/>
          <w:b/>
          <w:spacing w:val="4"/>
          <w:szCs w:val="22"/>
          <w:lang w:val="es-CO"/>
        </w:rPr>
      </w:pPr>
    </w:p>
    <w:p w:rsidR="00987863" w:rsidRPr="00323461" w:rsidRDefault="00987863" w:rsidP="00987863">
      <w:pPr>
        <w:ind w:right="-91"/>
        <w:jc w:val="center"/>
        <w:rPr>
          <w:rFonts w:ascii="Times New Roman" w:hAnsi="Times New Roman"/>
          <w:b/>
          <w:spacing w:val="4"/>
          <w:sz w:val="24"/>
          <w:szCs w:val="24"/>
          <w:lang w:val="es-CO"/>
        </w:rPr>
      </w:pPr>
      <w:r w:rsidRPr="00323461">
        <w:rPr>
          <w:rFonts w:ascii="Times New Roman" w:hAnsi="Times New Roman"/>
          <w:b/>
          <w:spacing w:val="4"/>
          <w:sz w:val="24"/>
          <w:szCs w:val="24"/>
          <w:lang w:val="es-CO"/>
        </w:rPr>
        <w:t>Enero  30 de 2019</w:t>
      </w:r>
    </w:p>
    <w:p w:rsidR="00987863" w:rsidRDefault="00987863" w:rsidP="000A3D47">
      <w:pPr>
        <w:tabs>
          <w:tab w:val="left" w:pos="5535"/>
        </w:tabs>
        <w:rPr>
          <w:rFonts w:ascii="Times New Roman" w:hAnsi="Times New Roman"/>
          <w:sz w:val="18"/>
          <w:szCs w:val="18"/>
        </w:rPr>
      </w:pPr>
    </w:p>
    <w:p w:rsidR="00987863" w:rsidRDefault="00987863" w:rsidP="000A3D47">
      <w:pPr>
        <w:tabs>
          <w:tab w:val="left" w:pos="5535"/>
        </w:tabs>
        <w:rPr>
          <w:rFonts w:ascii="Times New Roman" w:hAnsi="Times New Roman"/>
          <w:sz w:val="18"/>
          <w:szCs w:val="18"/>
        </w:rPr>
      </w:pPr>
    </w:p>
    <w:p w:rsidR="00987863" w:rsidRDefault="00987863" w:rsidP="000A3D47">
      <w:pPr>
        <w:tabs>
          <w:tab w:val="left" w:pos="5535"/>
        </w:tabs>
        <w:rPr>
          <w:rFonts w:ascii="Times New Roman" w:hAnsi="Times New Roman"/>
          <w:sz w:val="18"/>
          <w:szCs w:val="18"/>
        </w:rPr>
      </w:pPr>
    </w:p>
    <w:p w:rsidR="00987863" w:rsidRDefault="00987863" w:rsidP="000A3D47">
      <w:pPr>
        <w:tabs>
          <w:tab w:val="left" w:pos="5535"/>
        </w:tabs>
        <w:rPr>
          <w:rFonts w:ascii="Times New Roman" w:hAnsi="Times New Roman"/>
          <w:sz w:val="18"/>
          <w:szCs w:val="18"/>
        </w:rPr>
      </w:pPr>
    </w:p>
    <w:p w:rsidR="00987863" w:rsidRDefault="00987863" w:rsidP="000A3D47">
      <w:pPr>
        <w:tabs>
          <w:tab w:val="left" w:pos="5535"/>
        </w:tabs>
        <w:rPr>
          <w:rFonts w:ascii="Times New Roman" w:hAnsi="Times New Roman"/>
          <w:sz w:val="18"/>
          <w:szCs w:val="18"/>
        </w:rPr>
      </w:pPr>
    </w:p>
    <w:p w:rsidR="00987863" w:rsidRDefault="00987863" w:rsidP="000A3D47">
      <w:pPr>
        <w:tabs>
          <w:tab w:val="left" w:pos="5535"/>
        </w:tabs>
        <w:rPr>
          <w:rFonts w:ascii="Times New Roman" w:hAnsi="Times New Roman"/>
          <w:sz w:val="18"/>
          <w:szCs w:val="18"/>
        </w:rPr>
      </w:pPr>
    </w:p>
    <w:p w:rsidR="00987863" w:rsidRDefault="00987863" w:rsidP="000A3D47">
      <w:pPr>
        <w:tabs>
          <w:tab w:val="left" w:pos="5535"/>
        </w:tabs>
        <w:rPr>
          <w:rFonts w:ascii="Times New Roman" w:hAnsi="Times New Roman"/>
          <w:sz w:val="18"/>
          <w:szCs w:val="18"/>
        </w:rPr>
      </w:pPr>
    </w:p>
    <w:p w:rsidR="00987863" w:rsidRPr="00163CD4" w:rsidRDefault="00163CD4" w:rsidP="00987863">
      <w:pPr>
        <w:pStyle w:val="Textoindependiente"/>
        <w:spacing w:before="92"/>
        <w:ind w:left="402"/>
        <w:rPr>
          <w:rFonts w:ascii="Times New Roman" w:hAnsi="Times New Roman" w:cs="Times New Roman"/>
          <w:b/>
          <w:sz w:val="22"/>
          <w:szCs w:val="22"/>
        </w:rPr>
      </w:pPr>
      <w:r w:rsidRPr="00163CD4">
        <w:rPr>
          <w:rFonts w:ascii="Times New Roman" w:hAnsi="Times New Roman" w:cs="Times New Roman"/>
          <w:b/>
          <w:sz w:val="22"/>
          <w:szCs w:val="22"/>
        </w:rPr>
        <w:t>CONTENIDO</w:t>
      </w:r>
    </w:p>
    <w:sdt>
      <w:sdtPr>
        <w:rPr>
          <w:rFonts w:ascii="Times New Roman" w:hAnsi="Times New Roman" w:cs="Times New Roman"/>
          <w:b w:val="0"/>
          <w:bCs w:val="0"/>
          <w:i/>
        </w:rPr>
        <w:id w:val="2142220295"/>
        <w:docPartObj>
          <w:docPartGallery w:val="Table of Contents"/>
          <w:docPartUnique/>
        </w:docPartObj>
      </w:sdtPr>
      <w:sdtEndPr/>
      <w:sdtContent>
        <w:p w:rsidR="00987863" w:rsidRPr="00895349" w:rsidRDefault="001276B9" w:rsidP="00987863">
          <w:pPr>
            <w:pStyle w:val="TDC1"/>
            <w:numPr>
              <w:ilvl w:val="0"/>
              <w:numId w:val="2"/>
            </w:numPr>
            <w:tabs>
              <w:tab w:val="left" w:pos="841"/>
              <w:tab w:val="left" w:pos="842"/>
              <w:tab w:val="right" w:leader="dot" w:pos="9232"/>
            </w:tabs>
            <w:spacing w:before="479"/>
            <w:ind w:hanging="439"/>
            <w:rPr>
              <w:rFonts w:ascii="Times New Roman" w:hAnsi="Times New Roman" w:cs="Times New Roman"/>
              <w:b w:val="0"/>
            </w:rPr>
          </w:pPr>
          <w:hyperlink w:anchor="_bookmark0" w:history="1">
            <w:r w:rsidR="00987863" w:rsidRPr="00895349">
              <w:rPr>
                <w:rFonts w:ascii="Times New Roman" w:hAnsi="Times New Roman" w:cs="Times New Roman"/>
              </w:rPr>
              <w:t>Introducción</w:t>
            </w:r>
          </w:hyperlink>
        </w:p>
        <w:p w:rsidR="00987863" w:rsidRPr="00895349" w:rsidRDefault="001276B9" w:rsidP="00987863">
          <w:pPr>
            <w:pStyle w:val="TDC1"/>
            <w:numPr>
              <w:ilvl w:val="0"/>
              <w:numId w:val="2"/>
            </w:numPr>
            <w:tabs>
              <w:tab w:val="left" w:pos="841"/>
              <w:tab w:val="left" w:pos="842"/>
              <w:tab w:val="right" w:leader="dot" w:pos="9232"/>
            </w:tabs>
            <w:ind w:hanging="439"/>
            <w:rPr>
              <w:rFonts w:ascii="Times New Roman" w:hAnsi="Times New Roman" w:cs="Times New Roman"/>
              <w:b w:val="0"/>
            </w:rPr>
          </w:pPr>
          <w:hyperlink w:anchor="_bookmark1" w:history="1">
            <w:r w:rsidR="00987863" w:rsidRPr="00895349">
              <w:rPr>
                <w:rFonts w:ascii="Times New Roman" w:hAnsi="Times New Roman" w:cs="Times New Roman"/>
              </w:rPr>
              <w:t>Acciones desarrolladas Estrategia de Rendición de Cuentas IDT 2018</w:t>
            </w:r>
          </w:hyperlink>
        </w:p>
        <w:p w:rsidR="00987863" w:rsidRPr="00183E79" w:rsidRDefault="00987863" w:rsidP="00987863">
          <w:pPr>
            <w:pStyle w:val="TDC3"/>
            <w:numPr>
              <w:ilvl w:val="1"/>
              <w:numId w:val="2"/>
            </w:numPr>
            <w:tabs>
              <w:tab w:val="left" w:pos="993"/>
              <w:tab w:val="right" w:leader="dot" w:pos="9232"/>
            </w:tabs>
            <w:spacing w:before="121"/>
            <w:rPr>
              <w:rFonts w:ascii="Times New Roman" w:hAnsi="Times New Roman" w:cs="Times New Roman"/>
              <w:i w:val="0"/>
            </w:rPr>
          </w:pPr>
          <w:r w:rsidRPr="00183E79">
            <w:rPr>
              <w:rFonts w:ascii="Times New Roman" w:hAnsi="Times New Roman" w:cs="Times New Roman"/>
              <w:b/>
              <w:i w:val="0"/>
            </w:rPr>
            <w:t>Aprestamiento</w:t>
          </w:r>
          <w:hyperlink w:anchor="_bookmark2" w:history="1">
            <w:r w:rsidRPr="00183E79">
              <w:rPr>
                <w:rFonts w:ascii="Times New Roman" w:hAnsi="Times New Roman" w:cs="Times New Roman"/>
                <w:i w:val="0"/>
              </w:rPr>
              <w:t xml:space="preserve"> Segundo Ejercicio Rendición de Cuentas IDT 2018</w:t>
            </w:r>
          </w:hyperlink>
        </w:p>
        <w:p w:rsidR="00987863" w:rsidRPr="00183E79" w:rsidRDefault="001276B9" w:rsidP="00987863">
          <w:pPr>
            <w:pStyle w:val="TDC3"/>
            <w:numPr>
              <w:ilvl w:val="1"/>
              <w:numId w:val="2"/>
            </w:numPr>
            <w:tabs>
              <w:tab w:val="left" w:pos="993"/>
              <w:tab w:val="right" w:leader="dot" w:pos="9232"/>
            </w:tabs>
            <w:spacing w:before="122"/>
            <w:rPr>
              <w:rFonts w:ascii="Times New Roman" w:hAnsi="Times New Roman" w:cs="Times New Roman"/>
              <w:i w:val="0"/>
            </w:rPr>
          </w:pPr>
          <w:hyperlink w:anchor="_bookmark3" w:history="1">
            <w:r w:rsidR="00987863" w:rsidRPr="00183E79">
              <w:rPr>
                <w:rFonts w:ascii="Times New Roman" w:hAnsi="Times New Roman" w:cs="Times New Roman"/>
                <w:i w:val="0"/>
              </w:rPr>
              <w:t>Socialización Servidores Públicos Manual Rendición de Cuentas Versión 2</w:t>
            </w:r>
          </w:hyperlink>
        </w:p>
        <w:p w:rsidR="00987863" w:rsidRPr="00895349" w:rsidRDefault="00987863" w:rsidP="00987863">
          <w:pPr>
            <w:pStyle w:val="TDC3"/>
            <w:numPr>
              <w:ilvl w:val="1"/>
              <w:numId w:val="2"/>
            </w:numPr>
            <w:tabs>
              <w:tab w:val="left" w:pos="993"/>
              <w:tab w:val="right" w:leader="dot" w:pos="9232"/>
            </w:tabs>
            <w:rPr>
              <w:rFonts w:ascii="Times New Roman" w:hAnsi="Times New Roman" w:cs="Times New Roman"/>
              <w:i w:val="0"/>
            </w:rPr>
          </w:pPr>
          <w:r w:rsidRPr="00183E79">
            <w:rPr>
              <w:rFonts w:ascii="Times New Roman" w:hAnsi="Times New Roman" w:cs="Times New Roman"/>
              <w:i w:val="0"/>
            </w:rPr>
            <w:t>Caracterización grupo de valor</w:t>
          </w:r>
        </w:p>
        <w:p w:rsidR="00987863" w:rsidRPr="00895349" w:rsidRDefault="00987863" w:rsidP="00987863">
          <w:pPr>
            <w:pStyle w:val="TDC3"/>
            <w:numPr>
              <w:ilvl w:val="0"/>
              <w:numId w:val="2"/>
            </w:numPr>
            <w:tabs>
              <w:tab w:val="left" w:pos="993"/>
              <w:tab w:val="right" w:leader="dot" w:pos="9232"/>
            </w:tabs>
            <w:rPr>
              <w:rFonts w:ascii="Times New Roman" w:hAnsi="Times New Roman" w:cs="Times New Roman"/>
              <w:b/>
              <w:i w:val="0"/>
            </w:rPr>
          </w:pPr>
          <w:r w:rsidRPr="00895349">
            <w:rPr>
              <w:rFonts w:ascii="Times New Roman" w:hAnsi="Times New Roman" w:cs="Times New Roman"/>
              <w:b/>
              <w:i w:val="0"/>
            </w:rPr>
            <w:t>Diseño</w:t>
          </w:r>
        </w:p>
        <w:p w:rsidR="007C282D" w:rsidRDefault="00987863" w:rsidP="00987863">
          <w:pPr>
            <w:pStyle w:val="TDC3"/>
            <w:numPr>
              <w:ilvl w:val="1"/>
              <w:numId w:val="2"/>
            </w:numPr>
            <w:tabs>
              <w:tab w:val="left" w:pos="993"/>
              <w:tab w:val="right" w:leader="dot" w:pos="9232"/>
            </w:tabs>
            <w:rPr>
              <w:rFonts w:ascii="Times New Roman" w:hAnsi="Times New Roman" w:cs="Times New Roman"/>
              <w:i w:val="0"/>
            </w:rPr>
          </w:pPr>
          <w:r w:rsidRPr="007C282D">
            <w:rPr>
              <w:rFonts w:ascii="Times New Roman" w:hAnsi="Times New Roman" w:cs="Times New Roman"/>
              <w:i w:val="0"/>
            </w:rPr>
            <w:t>Elaboración Estrategia de Rendición de Cuentas IDT 2018</w:t>
          </w:r>
        </w:p>
        <w:p w:rsidR="00987863" w:rsidRPr="007C282D" w:rsidRDefault="001276B9" w:rsidP="00987863">
          <w:pPr>
            <w:pStyle w:val="TDC3"/>
            <w:numPr>
              <w:ilvl w:val="1"/>
              <w:numId w:val="2"/>
            </w:numPr>
            <w:tabs>
              <w:tab w:val="left" w:pos="993"/>
              <w:tab w:val="right" w:leader="dot" w:pos="9232"/>
            </w:tabs>
            <w:rPr>
              <w:rFonts w:ascii="Times New Roman" w:hAnsi="Times New Roman" w:cs="Times New Roman"/>
              <w:i w:val="0"/>
            </w:rPr>
          </w:pPr>
          <w:hyperlink w:anchor="_bookmark6" w:history="1">
            <w:r w:rsidR="00987863" w:rsidRPr="007C282D">
              <w:rPr>
                <w:rFonts w:ascii="Times New Roman" w:hAnsi="Times New Roman" w:cs="Times New Roman"/>
              </w:rPr>
              <w:t>Acciones Desarrolladas Oficina</w:t>
            </w:r>
            <w:r w:rsidR="00987863" w:rsidRPr="007C282D">
              <w:rPr>
                <w:rFonts w:ascii="Times New Roman" w:hAnsi="Times New Roman" w:cs="Times New Roman"/>
                <w:spacing w:val="-3"/>
              </w:rPr>
              <w:t xml:space="preserve"> </w:t>
            </w:r>
            <w:r w:rsidR="00987863" w:rsidRPr="007C282D">
              <w:rPr>
                <w:rFonts w:ascii="Times New Roman" w:hAnsi="Times New Roman" w:cs="Times New Roman"/>
              </w:rPr>
              <w:t>de</w:t>
            </w:r>
            <w:r w:rsidR="00987863" w:rsidRPr="007C282D">
              <w:rPr>
                <w:rFonts w:ascii="Times New Roman" w:hAnsi="Times New Roman" w:cs="Times New Roman"/>
                <w:spacing w:val="-1"/>
              </w:rPr>
              <w:t xml:space="preserve"> </w:t>
            </w:r>
            <w:r w:rsidR="00987863" w:rsidRPr="007C282D">
              <w:rPr>
                <w:rFonts w:ascii="Times New Roman" w:hAnsi="Times New Roman" w:cs="Times New Roman"/>
              </w:rPr>
              <w:t>Comunicaciones</w:t>
            </w:r>
          </w:hyperlink>
        </w:p>
        <w:p w:rsidR="00987863" w:rsidRPr="00895349" w:rsidRDefault="00987863" w:rsidP="00987863">
          <w:pPr>
            <w:pStyle w:val="TDC3"/>
            <w:numPr>
              <w:ilvl w:val="0"/>
              <w:numId w:val="2"/>
            </w:numPr>
            <w:tabs>
              <w:tab w:val="left" w:pos="993"/>
              <w:tab w:val="right" w:leader="dot" w:pos="9232"/>
            </w:tabs>
            <w:rPr>
              <w:rFonts w:ascii="Times New Roman" w:hAnsi="Times New Roman" w:cs="Times New Roman"/>
              <w:b/>
              <w:i w:val="0"/>
            </w:rPr>
          </w:pPr>
          <w:r w:rsidRPr="00895349">
            <w:rPr>
              <w:rFonts w:ascii="Times New Roman" w:hAnsi="Times New Roman" w:cs="Times New Roman"/>
              <w:b/>
              <w:i w:val="0"/>
            </w:rPr>
            <w:t xml:space="preserve">Preparación </w:t>
          </w:r>
        </w:p>
        <w:p w:rsidR="007C282D" w:rsidRDefault="00987863" w:rsidP="00987863">
          <w:pPr>
            <w:pStyle w:val="TDC3"/>
            <w:numPr>
              <w:ilvl w:val="1"/>
              <w:numId w:val="2"/>
            </w:numPr>
            <w:tabs>
              <w:tab w:val="left" w:pos="993"/>
              <w:tab w:val="right" w:leader="dot" w:pos="9232"/>
            </w:tabs>
            <w:rPr>
              <w:rFonts w:ascii="Times New Roman" w:hAnsi="Times New Roman" w:cs="Times New Roman"/>
              <w:i w:val="0"/>
            </w:rPr>
          </w:pPr>
          <w:r w:rsidRPr="007C282D">
            <w:rPr>
              <w:rFonts w:ascii="Times New Roman" w:hAnsi="Times New Roman" w:cs="Times New Roman"/>
              <w:i w:val="0"/>
            </w:rPr>
            <w:t>Identificación de la información</w:t>
          </w:r>
          <w:r w:rsidR="007C282D">
            <w:rPr>
              <w:rFonts w:ascii="Times New Roman" w:hAnsi="Times New Roman" w:cs="Times New Roman"/>
              <w:i w:val="0"/>
            </w:rPr>
            <w:t xml:space="preserve"> d</w:t>
          </w:r>
          <w:r w:rsidRPr="007C282D">
            <w:rPr>
              <w:rFonts w:ascii="Times New Roman" w:hAnsi="Times New Roman" w:cs="Times New Roman"/>
              <w:i w:val="0"/>
            </w:rPr>
            <w:t>ifusión de la información</w:t>
          </w:r>
        </w:p>
        <w:p w:rsidR="00987863" w:rsidRPr="007C282D" w:rsidRDefault="00987863" w:rsidP="00987863">
          <w:pPr>
            <w:pStyle w:val="TDC3"/>
            <w:numPr>
              <w:ilvl w:val="1"/>
              <w:numId w:val="2"/>
            </w:numPr>
            <w:tabs>
              <w:tab w:val="left" w:pos="993"/>
              <w:tab w:val="right" w:leader="dot" w:pos="9232"/>
            </w:tabs>
            <w:rPr>
              <w:rFonts w:ascii="Times New Roman" w:hAnsi="Times New Roman" w:cs="Times New Roman"/>
              <w:i w:val="0"/>
            </w:rPr>
          </w:pPr>
          <w:r w:rsidRPr="007C282D">
            <w:rPr>
              <w:rFonts w:ascii="Times New Roman" w:hAnsi="Times New Roman" w:cs="Times New Roman"/>
              <w:i w:val="0"/>
            </w:rPr>
            <w:t>Convocatoria</w:t>
          </w:r>
        </w:p>
        <w:p w:rsidR="00987863" w:rsidRPr="00895349" w:rsidRDefault="00987863" w:rsidP="00987863">
          <w:pPr>
            <w:pStyle w:val="TDC3"/>
            <w:numPr>
              <w:ilvl w:val="0"/>
              <w:numId w:val="2"/>
            </w:numPr>
            <w:tabs>
              <w:tab w:val="left" w:pos="993"/>
              <w:tab w:val="right" w:leader="dot" w:pos="9232"/>
            </w:tabs>
            <w:rPr>
              <w:rFonts w:ascii="Times New Roman" w:hAnsi="Times New Roman" w:cs="Times New Roman"/>
              <w:b/>
              <w:i w:val="0"/>
            </w:rPr>
          </w:pPr>
          <w:r w:rsidRPr="00895349">
            <w:rPr>
              <w:rFonts w:ascii="Times New Roman" w:hAnsi="Times New Roman" w:cs="Times New Roman"/>
              <w:b/>
              <w:i w:val="0"/>
            </w:rPr>
            <w:t>Ejecución</w:t>
          </w:r>
        </w:p>
        <w:p w:rsidR="00987863" w:rsidRPr="00895349" w:rsidRDefault="001276B9" w:rsidP="00987863">
          <w:pPr>
            <w:pStyle w:val="TDC3"/>
            <w:numPr>
              <w:ilvl w:val="1"/>
              <w:numId w:val="2"/>
            </w:numPr>
            <w:tabs>
              <w:tab w:val="left" w:pos="993"/>
              <w:tab w:val="right" w:leader="dot" w:pos="9232"/>
            </w:tabs>
            <w:rPr>
              <w:rFonts w:ascii="Times New Roman" w:hAnsi="Times New Roman" w:cs="Times New Roman"/>
              <w:i w:val="0"/>
            </w:rPr>
          </w:pPr>
          <w:hyperlink w:anchor="_bookmark7" w:history="1">
            <w:r w:rsidR="00987863" w:rsidRPr="00895349">
              <w:rPr>
                <w:rFonts w:ascii="Times New Roman" w:hAnsi="Times New Roman" w:cs="Times New Roman"/>
              </w:rPr>
              <w:t>Espacio Principal Segundo Ejercicio Rendición de Cuentas IDT 2018</w:t>
            </w:r>
          </w:hyperlink>
        </w:p>
        <w:p w:rsidR="00C73698" w:rsidRDefault="00987863" w:rsidP="00987863">
          <w:pPr>
            <w:pStyle w:val="TDC3"/>
            <w:numPr>
              <w:ilvl w:val="1"/>
              <w:numId w:val="2"/>
            </w:numPr>
            <w:tabs>
              <w:tab w:val="left" w:pos="993"/>
              <w:tab w:val="right" w:leader="dot" w:pos="9232"/>
            </w:tabs>
            <w:rPr>
              <w:rFonts w:ascii="Times New Roman" w:hAnsi="Times New Roman" w:cs="Times New Roman"/>
              <w:i w:val="0"/>
            </w:rPr>
          </w:pPr>
          <w:r w:rsidRPr="00C73698">
            <w:rPr>
              <w:rFonts w:ascii="Times New Roman" w:hAnsi="Times New Roman" w:cs="Times New Roman"/>
              <w:i w:val="0"/>
            </w:rPr>
            <w:t>Registro fotográfico</w:t>
          </w:r>
        </w:p>
        <w:p w:rsidR="00987863" w:rsidRPr="00C73698" w:rsidRDefault="00987863" w:rsidP="00987863">
          <w:pPr>
            <w:pStyle w:val="TDC3"/>
            <w:numPr>
              <w:ilvl w:val="1"/>
              <w:numId w:val="2"/>
            </w:numPr>
            <w:tabs>
              <w:tab w:val="left" w:pos="993"/>
              <w:tab w:val="right" w:leader="dot" w:pos="9232"/>
            </w:tabs>
            <w:rPr>
              <w:rFonts w:ascii="Times New Roman" w:hAnsi="Times New Roman" w:cs="Times New Roman"/>
              <w:i w:val="0"/>
            </w:rPr>
          </w:pPr>
          <w:r w:rsidRPr="00C73698">
            <w:rPr>
              <w:rFonts w:ascii="Times New Roman" w:hAnsi="Times New Roman" w:cs="Times New Roman"/>
              <w:i w:val="0"/>
            </w:rPr>
            <w:t>Preguntas de la ciudadanía</w:t>
          </w:r>
        </w:p>
        <w:p w:rsidR="00D13289" w:rsidRDefault="00987863" w:rsidP="00987863">
          <w:pPr>
            <w:pStyle w:val="TDC3"/>
            <w:numPr>
              <w:ilvl w:val="1"/>
              <w:numId w:val="2"/>
            </w:numPr>
            <w:tabs>
              <w:tab w:val="left" w:pos="993"/>
              <w:tab w:val="right" w:leader="dot" w:pos="9232"/>
            </w:tabs>
            <w:rPr>
              <w:rFonts w:ascii="Times New Roman" w:hAnsi="Times New Roman" w:cs="Times New Roman"/>
              <w:i w:val="0"/>
            </w:rPr>
          </w:pPr>
          <w:r w:rsidRPr="00D13289">
            <w:rPr>
              <w:rFonts w:ascii="Times New Roman" w:hAnsi="Times New Roman" w:cs="Times New Roman"/>
              <w:i w:val="0"/>
            </w:rPr>
            <w:t>Percepción del espacio, aplicación encuesta</w:t>
          </w:r>
        </w:p>
        <w:p w:rsidR="004E390E" w:rsidRPr="00D13289" w:rsidRDefault="004E390E" w:rsidP="00987863">
          <w:pPr>
            <w:pStyle w:val="TDC3"/>
            <w:numPr>
              <w:ilvl w:val="1"/>
              <w:numId w:val="2"/>
            </w:numPr>
            <w:tabs>
              <w:tab w:val="left" w:pos="993"/>
              <w:tab w:val="right" w:leader="dot" w:pos="9232"/>
            </w:tabs>
            <w:rPr>
              <w:rFonts w:ascii="Times New Roman" w:hAnsi="Times New Roman" w:cs="Times New Roman"/>
              <w:b/>
              <w:i w:val="0"/>
            </w:rPr>
          </w:pPr>
          <w:r w:rsidRPr="00D13289">
            <w:rPr>
              <w:rFonts w:ascii="Times New Roman" w:hAnsi="Times New Roman" w:cs="Times New Roman"/>
              <w:i w:val="0"/>
            </w:rPr>
            <w:t>Registro fotográfico</w:t>
          </w:r>
          <w:r w:rsidRPr="00D13289">
            <w:rPr>
              <w:rFonts w:ascii="Times New Roman" w:hAnsi="Times New Roman" w:cs="Times New Roman"/>
              <w:b/>
              <w:i w:val="0"/>
            </w:rPr>
            <w:t xml:space="preserve"> </w:t>
          </w:r>
        </w:p>
        <w:p w:rsidR="00987863" w:rsidRPr="00895349" w:rsidRDefault="001276B9" w:rsidP="00987863">
          <w:pPr>
            <w:pStyle w:val="TDC3"/>
            <w:numPr>
              <w:ilvl w:val="0"/>
              <w:numId w:val="2"/>
            </w:numPr>
            <w:tabs>
              <w:tab w:val="left" w:pos="993"/>
              <w:tab w:val="right" w:leader="dot" w:pos="9233"/>
            </w:tabs>
            <w:spacing w:before="123"/>
            <w:rPr>
              <w:rFonts w:ascii="Times New Roman" w:hAnsi="Times New Roman" w:cs="Times New Roman"/>
              <w:i w:val="0"/>
            </w:rPr>
          </w:pPr>
          <w:hyperlink w:anchor="_bookmark8" w:history="1">
            <w:r w:rsidR="00987863" w:rsidRPr="00D13289">
              <w:rPr>
                <w:rFonts w:ascii="Times New Roman" w:hAnsi="Times New Roman" w:cs="Times New Roman"/>
                <w:b/>
                <w:i w:val="0"/>
              </w:rPr>
              <w:t>Seguimiento y Evaluación Audiencia</w:t>
            </w:r>
            <w:r w:rsidR="00987863" w:rsidRPr="00D13289">
              <w:rPr>
                <w:rFonts w:ascii="Times New Roman" w:hAnsi="Times New Roman" w:cs="Times New Roman"/>
                <w:b/>
                <w:i w:val="0"/>
                <w:spacing w:val="-5"/>
              </w:rPr>
              <w:t xml:space="preserve"> </w:t>
            </w:r>
            <w:r w:rsidR="00987863" w:rsidRPr="00D13289">
              <w:rPr>
                <w:rFonts w:ascii="Times New Roman" w:hAnsi="Times New Roman" w:cs="Times New Roman"/>
                <w:b/>
                <w:i w:val="0"/>
              </w:rPr>
              <w:t>Pública 2018</w:t>
            </w:r>
          </w:hyperlink>
        </w:p>
        <w:p w:rsidR="00987863" w:rsidRDefault="001276B9" w:rsidP="00987863">
          <w:pPr>
            <w:pStyle w:val="TDC3"/>
            <w:numPr>
              <w:ilvl w:val="1"/>
              <w:numId w:val="2"/>
            </w:numPr>
            <w:tabs>
              <w:tab w:val="left" w:pos="993"/>
              <w:tab w:val="right" w:leader="dot" w:pos="9233"/>
            </w:tabs>
            <w:rPr>
              <w:rFonts w:ascii="Times New Roman" w:hAnsi="Times New Roman" w:cs="Times New Roman"/>
              <w:i w:val="0"/>
            </w:rPr>
          </w:pPr>
          <w:hyperlink w:anchor="_bookmark9" w:history="1">
            <w:r w:rsidR="00987863" w:rsidRPr="00895349">
              <w:rPr>
                <w:rFonts w:ascii="Times New Roman" w:hAnsi="Times New Roman" w:cs="Times New Roman"/>
              </w:rPr>
              <w:t>Recomendaciones  y Oportunidades de Mejora</w:t>
            </w:r>
            <w:r w:rsidR="00D13289">
              <w:rPr>
                <w:rFonts w:ascii="Times New Roman" w:hAnsi="Times New Roman" w:cs="Times New Roman"/>
              </w:rPr>
              <w:t xml:space="preserve">                                                                          </w:t>
            </w:r>
            <w:r w:rsidR="00987863" w:rsidRPr="00895349">
              <w:rPr>
                <w:rFonts w:ascii="Times New Roman" w:hAnsi="Times New Roman" w:cs="Times New Roman"/>
              </w:rPr>
              <w:tab/>
            </w:r>
          </w:hyperlink>
        </w:p>
        <w:p w:rsidR="00987863" w:rsidRPr="00895349" w:rsidRDefault="00665848" w:rsidP="00D13289">
          <w:pPr>
            <w:pStyle w:val="TDC3"/>
            <w:numPr>
              <w:ilvl w:val="1"/>
              <w:numId w:val="2"/>
            </w:numPr>
            <w:tabs>
              <w:tab w:val="left" w:pos="993"/>
              <w:tab w:val="right" w:leader="dot" w:pos="9233"/>
            </w:tabs>
            <w:rPr>
              <w:rFonts w:ascii="Times New Roman" w:hAnsi="Times New Roman" w:cs="Times New Roman"/>
              <w:spacing w:val="4"/>
              <w:lang w:val="es-CO"/>
            </w:rPr>
          </w:pPr>
          <w:r>
            <w:rPr>
              <w:rFonts w:ascii="Times New Roman" w:hAnsi="Times New Roman" w:cs="Times New Roman"/>
              <w:i w:val="0"/>
            </w:rPr>
            <w:t>Conclusiones</w:t>
          </w:r>
          <w:r w:rsidR="00987863" w:rsidRPr="00895349">
            <w:rPr>
              <w:rFonts w:ascii="Times New Roman" w:hAnsi="Times New Roman" w:cs="Times New Roman"/>
            </w:rPr>
            <w:t xml:space="preserve"> </w:t>
          </w:r>
        </w:p>
      </w:sdtContent>
    </w:sdt>
    <w:p w:rsidR="00987863" w:rsidRPr="00895349" w:rsidRDefault="00987863" w:rsidP="00987863">
      <w:pPr>
        <w:ind w:right="-91"/>
        <w:jc w:val="left"/>
        <w:rPr>
          <w:rFonts w:ascii="Times New Roman" w:hAnsi="Times New Roman"/>
          <w:b/>
          <w:spacing w:val="4"/>
          <w:szCs w:val="22"/>
          <w:lang w:val="es-CO"/>
        </w:rPr>
      </w:pPr>
    </w:p>
    <w:p w:rsidR="00987863" w:rsidRPr="00895349" w:rsidRDefault="00987863" w:rsidP="00987863">
      <w:pPr>
        <w:ind w:right="-91"/>
        <w:jc w:val="left"/>
        <w:rPr>
          <w:rFonts w:ascii="Times New Roman" w:hAnsi="Times New Roman"/>
          <w:b/>
          <w:spacing w:val="4"/>
          <w:szCs w:val="22"/>
          <w:lang w:val="es-CO"/>
        </w:rPr>
      </w:pPr>
    </w:p>
    <w:p w:rsidR="00987863" w:rsidRPr="00895349" w:rsidRDefault="00987863" w:rsidP="00987863">
      <w:pPr>
        <w:ind w:right="-91"/>
        <w:jc w:val="left"/>
        <w:rPr>
          <w:rFonts w:ascii="Times New Roman" w:hAnsi="Times New Roman"/>
          <w:b/>
          <w:spacing w:val="4"/>
          <w:szCs w:val="22"/>
          <w:lang w:val="es-CO"/>
        </w:rPr>
      </w:pPr>
    </w:p>
    <w:p w:rsidR="00987863" w:rsidRPr="00895349" w:rsidRDefault="00987863" w:rsidP="00987863">
      <w:pPr>
        <w:ind w:right="-91"/>
        <w:jc w:val="left"/>
        <w:rPr>
          <w:rFonts w:ascii="Times New Roman" w:hAnsi="Times New Roman"/>
          <w:b/>
          <w:spacing w:val="4"/>
          <w:szCs w:val="22"/>
          <w:lang w:val="es-CO"/>
        </w:rPr>
      </w:pPr>
    </w:p>
    <w:p w:rsidR="00987863" w:rsidRPr="00895349" w:rsidRDefault="00987863" w:rsidP="00987863">
      <w:pPr>
        <w:ind w:right="-91"/>
        <w:jc w:val="left"/>
        <w:rPr>
          <w:rFonts w:ascii="Times New Roman" w:hAnsi="Times New Roman"/>
          <w:b/>
          <w:spacing w:val="4"/>
          <w:szCs w:val="22"/>
          <w:lang w:val="es-CO"/>
        </w:rPr>
      </w:pPr>
    </w:p>
    <w:p w:rsidR="00987863" w:rsidRPr="00895349" w:rsidRDefault="00987863" w:rsidP="00987863">
      <w:pPr>
        <w:ind w:right="-91"/>
        <w:jc w:val="left"/>
        <w:rPr>
          <w:rFonts w:ascii="Times New Roman" w:hAnsi="Times New Roman"/>
          <w:b/>
          <w:spacing w:val="4"/>
          <w:szCs w:val="22"/>
          <w:lang w:val="es-CO"/>
        </w:rPr>
      </w:pPr>
    </w:p>
    <w:p w:rsidR="00987863" w:rsidRDefault="00987863" w:rsidP="00987863">
      <w:pPr>
        <w:ind w:right="-91"/>
        <w:jc w:val="left"/>
        <w:rPr>
          <w:rFonts w:ascii="Times New Roman" w:hAnsi="Times New Roman"/>
          <w:b/>
          <w:spacing w:val="4"/>
          <w:szCs w:val="22"/>
          <w:lang w:val="es-CO"/>
        </w:rPr>
      </w:pPr>
    </w:p>
    <w:p w:rsidR="00163CD4" w:rsidRDefault="00163CD4" w:rsidP="00987863">
      <w:pPr>
        <w:ind w:right="-91"/>
        <w:jc w:val="left"/>
        <w:rPr>
          <w:rFonts w:ascii="Times New Roman" w:hAnsi="Times New Roman"/>
          <w:b/>
          <w:spacing w:val="4"/>
          <w:szCs w:val="22"/>
          <w:lang w:val="es-CO"/>
        </w:rPr>
      </w:pPr>
    </w:p>
    <w:p w:rsidR="00163CD4" w:rsidRPr="00895349" w:rsidRDefault="00163CD4" w:rsidP="00987863">
      <w:pPr>
        <w:ind w:right="-91"/>
        <w:jc w:val="left"/>
        <w:rPr>
          <w:rFonts w:ascii="Times New Roman" w:hAnsi="Times New Roman"/>
          <w:b/>
          <w:spacing w:val="4"/>
          <w:szCs w:val="22"/>
          <w:lang w:val="es-CO"/>
        </w:rPr>
      </w:pPr>
    </w:p>
    <w:p w:rsidR="00987863" w:rsidRPr="00895349" w:rsidRDefault="00987863" w:rsidP="00987863">
      <w:pPr>
        <w:ind w:right="-91"/>
        <w:jc w:val="left"/>
        <w:rPr>
          <w:rFonts w:ascii="Times New Roman" w:hAnsi="Times New Roman"/>
          <w:b/>
          <w:spacing w:val="4"/>
          <w:szCs w:val="22"/>
          <w:lang w:val="es-CO"/>
        </w:rPr>
      </w:pPr>
    </w:p>
    <w:p w:rsidR="00987863" w:rsidRPr="00895349" w:rsidRDefault="00987863" w:rsidP="00987863">
      <w:pPr>
        <w:pStyle w:val="Prrafodelista"/>
        <w:numPr>
          <w:ilvl w:val="0"/>
          <w:numId w:val="3"/>
        </w:numPr>
        <w:ind w:right="-91"/>
        <w:jc w:val="left"/>
        <w:rPr>
          <w:rFonts w:ascii="Times New Roman" w:hAnsi="Times New Roman"/>
          <w:b/>
          <w:spacing w:val="4"/>
          <w:szCs w:val="22"/>
          <w:lang w:val="es-CO"/>
        </w:rPr>
      </w:pPr>
      <w:r w:rsidRPr="00895349">
        <w:rPr>
          <w:rFonts w:ascii="Times New Roman" w:hAnsi="Times New Roman"/>
          <w:b/>
          <w:spacing w:val="4"/>
          <w:szCs w:val="22"/>
          <w:lang w:val="es-CO"/>
        </w:rPr>
        <w:lastRenderedPageBreak/>
        <w:t>INTRODUCCIÓN</w:t>
      </w:r>
    </w:p>
    <w:p w:rsidR="00987863" w:rsidRPr="00895349" w:rsidRDefault="00987863" w:rsidP="00987863">
      <w:pPr>
        <w:rPr>
          <w:rFonts w:ascii="Times New Roman" w:hAnsi="Times New Roman"/>
          <w:spacing w:val="4"/>
          <w:szCs w:val="22"/>
          <w:lang w:val="es-CO"/>
        </w:rPr>
      </w:pPr>
    </w:p>
    <w:p w:rsidR="00987863" w:rsidRPr="00895349" w:rsidRDefault="00987863" w:rsidP="00987863">
      <w:pPr>
        <w:ind w:left="360"/>
        <w:rPr>
          <w:rFonts w:ascii="Times New Roman" w:hAnsi="Times New Roman"/>
          <w:b/>
          <w:i/>
          <w:spacing w:val="4"/>
          <w:szCs w:val="22"/>
          <w:lang w:val="es-CO"/>
        </w:rPr>
      </w:pPr>
      <w:r w:rsidRPr="00895349">
        <w:rPr>
          <w:rFonts w:ascii="Times New Roman" w:hAnsi="Times New Roman"/>
          <w:spacing w:val="4"/>
          <w:szCs w:val="22"/>
          <w:lang w:val="es-CO"/>
        </w:rPr>
        <w:t xml:space="preserve">El Instituto Distrital de Turismo en su </w:t>
      </w:r>
      <w:r w:rsidRPr="00895349">
        <w:rPr>
          <w:rFonts w:ascii="Times New Roman" w:hAnsi="Times New Roman"/>
          <w:szCs w:val="22"/>
          <w:lang w:val="es-CO"/>
        </w:rPr>
        <w:t>deber administrativo de responder ante la ciudadanía por el uso de los recursos, las decisiones y la gestión; realizó</w:t>
      </w:r>
      <w:r w:rsidR="00F77714">
        <w:rPr>
          <w:rFonts w:ascii="Times New Roman" w:hAnsi="Times New Roman"/>
          <w:szCs w:val="22"/>
          <w:lang w:val="es-CO"/>
        </w:rPr>
        <w:t xml:space="preserve"> </w:t>
      </w:r>
      <w:r w:rsidR="00F77714" w:rsidRPr="00895349">
        <w:rPr>
          <w:rFonts w:ascii="Times New Roman" w:hAnsi="Times New Roman"/>
          <w:szCs w:val="22"/>
          <w:lang w:val="es-CO"/>
        </w:rPr>
        <w:t>en audiencia pública</w:t>
      </w:r>
      <w:r w:rsidRPr="00895349">
        <w:rPr>
          <w:rFonts w:ascii="Times New Roman" w:hAnsi="Times New Roman"/>
          <w:szCs w:val="22"/>
          <w:lang w:val="es-CO"/>
        </w:rPr>
        <w:t xml:space="preserve"> el segundo ejercicio de Rendición de Cuentas, con información actualizada, completa, veraz y de fácil entendimiento a la comunidad</w:t>
      </w:r>
      <w:r w:rsidRPr="00895349">
        <w:rPr>
          <w:rFonts w:ascii="Times New Roman" w:hAnsi="Times New Roman"/>
          <w:spacing w:val="4"/>
          <w:szCs w:val="22"/>
          <w:lang w:val="es-CO"/>
        </w:rPr>
        <w:t xml:space="preserve"> el día 30 de enero de 2019, en las instalaciones de la Secretaria de Desarrollo Económico, </w:t>
      </w:r>
      <w:r w:rsidR="00F77714">
        <w:rPr>
          <w:rFonts w:ascii="Times New Roman" w:hAnsi="Times New Roman"/>
          <w:spacing w:val="4"/>
          <w:szCs w:val="22"/>
          <w:lang w:val="es-CO"/>
        </w:rPr>
        <w:t>a</w:t>
      </w:r>
      <w:r w:rsidRPr="00895349">
        <w:rPr>
          <w:rFonts w:ascii="Times New Roman" w:hAnsi="Times New Roman"/>
          <w:spacing w:val="4"/>
          <w:szCs w:val="22"/>
          <w:lang w:val="es-CO"/>
        </w:rPr>
        <w:t>uditorio principal</w:t>
      </w:r>
      <w:r w:rsidR="00F77714">
        <w:rPr>
          <w:rFonts w:ascii="Times New Roman" w:hAnsi="Times New Roman"/>
          <w:spacing w:val="4"/>
          <w:szCs w:val="22"/>
          <w:lang w:val="es-CO"/>
        </w:rPr>
        <w:t>. L</w:t>
      </w:r>
      <w:r w:rsidRPr="00895349">
        <w:rPr>
          <w:rFonts w:ascii="Times New Roman" w:hAnsi="Times New Roman"/>
          <w:szCs w:val="22"/>
          <w:lang w:val="es-CO"/>
        </w:rPr>
        <w:t>a estrategia diseñada se denominó</w:t>
      </w:r>
      <w:r w:rsidRPr="00895349">
        <w:rPr>
          <w:rFonts w:ascii="Times New Roman" w:hAnsi="Times New Roman"/>
          <w:spacing w:val="4"/>
          <w:szCs w:val="22"/>
          <w:lang w:val="es-CO"/>
        </w:rPr>
        <w:t xml:space="preserve"> “</w:t>
      </w:r>
      <w:r w:rsidRPr="00895349">
        <w:rPr>
          <w:rFonts w:ascii="Times New Roman" w:hAnsi="Times New Roman"/>
          <w:b/>
          <w:i/>
          <w:spacing w:val="4"/>
          <w:szCs w:val="22"/>
          <w:lang w:val="es-CO"/>
        </w:rPr>
        <w:t>El turismo es para todos”</w:t>
      </w:r>
      <w:r w:rsidR="00F77714">
        <w:rPr>
          <w:rFonts w:ascii="Times New Roman" w:hAnsi="Times New Roman"/>
          <w:b/>
          <w:i/>
          <w:spacing w:val="4"/>
          <w:szCs w:val="22"/>
          <w:lang w:val="es-CO"/>
        </w:rPr>
        <w:t>.</w:t>
      </w:r>
    </w:p>
    <w:p w:rsidR="00987863" w:rsidRPr="00895349" w:rsidRDefault="00987863" w:rsidP="00987863">
      <w:pPr>
        <w:ind w:right="-91"/>
        <w:rPr>
          <w:rFonts w:ascii="Times New Roman" w:hAnsi="Times New Roman"/>
          <w:spacing w:val="4"/>
          <w:szCs w:val="22"/>
          <w:lang w:val="es-CO"/>
        </w:rPr>
      </w:pPr>
    </w:p>
    <w:p w:rsidR="00987863" w:rsidRPr="00895349" w:rsidRDefault="00987863" w:rsidP="00987863">
      <w:pPr>
        <w:shd w:val="clear" w:color="auto" w:fill="FFFFFF"/>
        <w:ind w:left="360"/>
        <w:rPr>
          <w:rFonts w:ascii="Times New Roman" w:hAnsi="Times New Roman"/>
          <w:szCs w:val="22"/>
          <w:lang w:val="es-CO"/>
        </w:rPr>
      </w:pPr>
      <w:r w:rsidRPr="00895349">
        <w:rPr>
          <w:rFonts w:ascii="Times New Roman" w:hAnsi="Times New Roman"/>
          <w:spacing w:val="4"/>
          <w:szCs w:val="22"/>
          <w:lang w:val="es-CO"/>
        </w:rPr>
        <w:t xml:space="preserve">La metodología para su ejecución se estableció </w:t>
      </w:r>
      <w:r w:rsidRPr="00895349">
        <w:rPr>
          <w:rFonts w:ascii="Times New Roman" w:hAnsi="Times New Roman"/>
          <w:szCs w:val="22"/>
          <w:lang w:val="es-CO"/>
        </w:rPr>
        <w:t>en el marco de la Ley 1474 de 2011, el Plan Anticorrupción y Atención al Ciudadano y l</w:t>
      </w:r>
      <w:r w:rsidRPr="00895349">
        <w:rPr>
          <w:rFonts w:ascii="Times New Roman" w:hAnsi="Times New Roman"/>
          <w:spacing w:val="4"/>
          <w:szCs w:val="22"/>
          <w:lang w:val="es-CO"/>
        </w:rPr>
        <w:t xml:space="preserve">a guía </w:t>
      </w:r>
      <w:r w:rsidRPr="00895349">
        <w:rPr>
          <w:rFonts w:ascii="Times New Roman" w:hAnsi="Times New Roman"/>
          <w:i/>
          <w:spacing w:val="4"/>
          <w:szCs w:val="22"/>
          <w:lang w:val="es-CO"/>
        </w:rPr>
        <w:t>“</w:t>
      </w:r>
      <w:r w:rsidRPr="00895349">
        <w:rPr>
          <w:rFonts w:ascii="Times New Roman" w:hAnsi="Times New Roman"/>
          <w:i/>
          <w:szCs w:val="22"/>
          <w:lang w:val="es-CO"/>
        </w:rPr>
        <w:t>Manual práctico para entidades de la rama ejecutiva nacional-territorial y recomendaciones para otras ramas del poder público-Versión 2”</w:t>
      </w:r>
      <w:r w:rsidRPr="00895349">
        <w:rPr>
          <w:rFonts w:ascii="Times New Roman" w:hAnsi="Times New Roman"/>
          <w:szCs w:val="22"/>
          <w:lang w:val="es-CO"/>
        </w:rPr>
        <w:t xml:space="preserve">  del Departamento de Administrativo de la Función Pública –DAFP y </w:t>
      </w:r>
      <w:r w:rsidRPr="00895349">
        <w:rPr>
          <w:rFonts w:ascii="Times New Roman" w:hAnsi="Times New Roman"/>
          <w:spacing w:val="4"/>
          <w:szCs w:val="22"/>
          <w:lang w:val="es-CO"/>
        </w:rPr>
        <w:t>del Departamento Nacional de Planeación –DNP,</w:t>
      </w:r>
      <w:r w:rsidRPr="00895349">
        <w:rPr>
          <w:rFonts w:ascii="Times New Roman" w:hAnsi="Times New Roman"/>
          <w:szCs w:val="22"/>
          <w:lang w:val="es-CO"/>
        </w:rPr>
        <w:t xml:space="preserve"> quienes dan los lineamientos mínimos a desarrollar en cada etapa de la rendición de cuentas.</w:t>
      </w:r>
    </w:p>
    <w:p w:rsidR="00987863" w:rsidRPr="00895349" w:rsidRDefault="00987863" w:rsidP="00987863">
      <w:pPr>
        <w:shd w:val="clear" w:color="auto" w:fill="FFFFFF"/>
        <w:rPr>
          <w:rFonts w:ascii="Times New Roman" w:hAnsi="Times New Roman"/>
          <w:szCs w:val="22"/>
          <w:lang w:val="es-CO"/>
        </w:rPr>
      </w:pPr>
    </w:p>
    <w:p w:rsidR="00987863" w:rsidRPr="00895349" w:rsidRDefault="00987863" w:rsidP="00987863">
      <w:pPr>
        <w:shd w:val="clear" w:color="auto" w:fill="FFFFFF"/>
        <w:ind w:left="360"/>
        <w:rPr>
          <w:rFonts w:ascii="Times New Roman" w:hAnsi="Times New Roman"/>
          <w:spacing w:val="4"/>
          <w:szCs w:val="22"/>
          <w:lang w:val="es-CO"/>
        </w:rPr>
      </w:pPr>
      <w:r w:rsidRPr="00895349">
        <w:rPr>
          <w:rFonts w:ascii="Times New Roman" w:hAnsi="Times New Roman"/>
          <w:spacing w:val="4"/>
          <w:szCs w:val="22"/>
          <w:lang w:val="es-CO"/>
        </w:rPr>
        <w:t>Según el Manual Único de Rendición de Cuentas del Departamento Administrativo de la Función Pública, para el logro de las metas del sector se requirió aunar esfuerzos para el cumplimiento de los siguientes objetivos:</w:t>
      </w:r>
    </w:p>
    <w:p w:rsidR="00987863" w:rsidRPr="00895349" w:rsidRDefault="00987863" w:rsidP="00987863">
      <w:pPr>
        <w:shd w:val="clear" w:color="auto" w:fill="FFFFFF"/>
        <w:rPr>
          <w:rFonts w:ascii="Times New Roman" w:hAnsi="Times New Roman"/>
          <w:spacing w:val="4"/>
          <w:szCs w:val="22"/>
          <w:lang w:val="es-CO"/>
        </w:rPr>
      </w:pPr>
    </w:p>
    <w:p w:rsidR="00987863" w:rsidRPr="00503E3D" w:rsidRDefault="00987863" w:rsidP="00503E3D">
      <w:pPr>
        <w:pStyle w:val="Prrafodelista"/>
        <w:numPr>
          <w:ilvl w:val="0"/>
          <w:numId w:val="4"/>
        </w:numPr>
        <w:shd w:val="clear" w:color="auto" w:fill="FFFFFF"/>
        <w:rPr>
          <w:rFonts w:ascii="Times New Roman" w:hAnsi="Times New Roman"/>
          <w:i/>
          <w:spacing w:val="4"/>
          <w:szCs w:val="22"/>
          <w:lang w:val="es-CO"/>
        </w:rPr>
      </w:pPr>
      <w:r w:rsidRPr="00895349">
        <w:rPr>
          <w:rFonts w:ascii="Times New Roman" w:hAnsi="Times New Roman"/>
          <w:spacing w:val="4"/>
          <w:szCs w:val="22"/>
          <w:lang w:val="es-CO"/>
        </w:rPr>
        <w:t>Suministrar información a los ciudadanos de manera comprensible, actualizada, oportuna, disponible y completa sobre los procesos y resultados de la gestión pública</w:t>
      </w:r>
      <w:r w:rsidRPr="00895349">
        <w:rPr>
          <w:rFonts w:ascii="Times New Roman" w:hAnsi="Times New Roman"/>
          <w:i/>
          <w:spacing w:val="4"/>
          <w:szCs w:val="22"/>
          <w:lang w:val="es-CO"/>
        </w:rPr>
        <w:t>.</w:t>
      </w:r>
    </w:p>
    <w:p w:rsidR="00987863" w:rsidRPr="00503E3D" w:rsidRDefault="00987863" w:rsidP="00987863">
      <w:pPr>
        <w:pStyle w:val="Prrafodelista"/>
        <w:numPr>
          <w:ilvl w:val="0"/>
          <w:numId w:val="4"/>
        </w:numPr>
        <w:shd w:val="clear" w:color="auto" w:fill="FFFFFF"/>
        <w:rPr>
          <w:rFonts w:ascii="Times New Roman" w:hAnsi="Times New Roman"/>
          <w:spacing w:val="4"/>
          <w:szCs w:val="22"/>
          <w:lang w:val="es-CO"/>
        </w:rPr>
      </w:pPr>
      <w:r w:rsidRPr="00895349">
        <w:rPr>
          <w:rFonts w:ascii="Times New Roman" w:hAnsi="Times New Roman"/>
          <w:spacing w:val="4"/>
          <w:szCs w:val="22"/>
          <w:lang w:val="es-CO"/>
        </w:rPr>
        <w:t>Fomentar el diálogo y la retroalimentación entre la Entidad y los ciudadanos, para lo cual no solo se debe informar, sino también explicar la gestión realizada.</w:t>
      </w:r>
    </w:p>
    <w:p w:rsidR="00987863" w:rsidRPr="00895349" w:rsidRDefault="00987863" w:rsidP="00987863">
      <w:pPr>
        <w:pStyle w:val="Prrafodelista"/>
        <w:numPr>
          <w:ilvl w:val="0"/>
          <w:numId w:val="4"/>
        </w:numPr>
        <w:shd w:val="clear" w:color="auto" w:fill="FFFFFF"/>
        <w:rPr>
          <w:rFonts w:ascii="Times New Roman" w:hAnsi="Times New Roman"/>
          <w:spacing w:val="4"/>
          <w:szCs w:val="22"/>
          <w:lang w:val="es-CO"/>
        </w:rPr>
      </w:pPr>
      <w:r w:rsidRPr="00895349">
        <w:rPr>
          <w:rFonts w:ascii="Times New Roman" w:hAnsi="Times New Roman"/>
          <w:spacing w:val="4"/>
          <w:szCs w:val="22"/>
          <w:lang w:val="es-CO"/>
        </w:rPr>
        <w:t>Promover comportamientos institucionales sobre rendición de cuentas en las entidades, y de petición de cuentas por parte de los ciudadanos a partir de buenas prácticas en el sector.</w:t>
      </w:r>
    </w:p>
    <w:p w:rsidR="00987863" w:rsidRPr="00895349" w:rsidRDefault="00987863" w:rsidP="00987863">
      <w:pPr>
        <w:shd w:val="clear" w:color="auto" w:fill="FFFFFF"/>
        <w:rPr>
          <w:rFonts w:ascii="Times New Roman" w:hAnsi="Times New Roman"/>
          <w:spacing w:val="4"/>
          <w:szCs w:val="22"/>
          <w:lang w:val="es-CO"/>
        </w:rPr>
      </w:pPr>
    </w:p>
    <w:p w:rsidR="00987863" w:rsidRPr="00895349" w:rsidRDefault="00987863" w:rsidP="00987863">
      <w:pPr>
        <w:shd w:val="clear" w:color="auto" w:fill="FFFFFF"/>
        <w:ind w:left="360"/>
        <w:rPr>
          <w:rFonts w:ascii="Times New Roman" w:hAnsi="Times New Roman"/>
          <w:spacing w:val="4"/>
          <w:szCs w:val="22"/>
          <w:lang w:val="es-CO"/>
        </w:rPr>
      </w:pPr>
      <w:r w:rsidRPr="00895349">
        <w:rPr>
          <w:rFonts w:ascii="Times New Roman" w:hAnsi="Times New Roman"/>
          <w:spacing w:val="4"/>
          <w:szCs w:val="22"/>
          <w:lang w:val="es-CO"/>
        </w:rPr>
        <w:t xml:space="preserve">Finalmente, el Instituto Distrital de Turismo,  invitó a las instancias de participación,  </w:t>
      </w:r>
      <w:r w:rsidR="00C71557">
        <w:rPr>
          <w:rFonts w:ascii="Times New Roman" w:hAnsi="Times New Roman"/>
          <w:spacing w:val="4"/>
          <w:szCs w:val="22"/>
          <w:lang w:val="es-CO"/>
        </w:rPr>
        <w:t>entes de c</w:t>
      </w:r>
      <w:r w:rsidRPr="00895349">
        <w:rPr>
          <w:rFonts w:ascii="Times New Roman" w:hAnsi="Times New Roman"/>
          <w:spacing w:val="4"/>
          <w:szCs w:val="22"/>
          <w:lang w:val="es-CO"/>
        </w:rPr>
        <w:t xml:space="preserve">ontrol, </w:t>
      </w:r>
      <w:r w:rsidR="00C71557">
        <w:rPr>
          <w:rFonts w:ascii="Times New Roman" w:hAnsi="Times New Roman"/>
          <w:spacing w:val="4"/>
          <w:szCs w:val="22"/>
          <w:lang w:val="es-CO"/>
        </w:rPr>
        <w:t>c</w:t>
      </w:r>
      <w:r w:rsidRPr="00895349">
        <w:rPr>
          <w:rFonts w:ascii="Times New Roman" w:hAnsi="Times New Roman"/>
          <w:spacing w:val="4"/>
          <w:szCs w:val="22"/>
          <w:lang w:val="es-CO"/>
        </w:rPr>
        <w:t xml:space="preserve">iudadanía en general, </w:t>
      </w:r>
      <w:r w:rsidR="00C71557">
        <w:rPr>
          <w:rFonts w:ascii="Times New Roman" w:hAnsi="Times New Roman"/>
          <w:spacing w:val="4"/>
          <w:szCs w:val="22"/>
          <w:lang w:val="es-CO"/>
        </w:rPr>
        <w:t>s</w:t>
      </w:r>
      <w:r w:rsidRPr="00895349">
        <w:rPr>
          <w:rFonts w:ascii="Times New Roman" w:hAnsi="Times New Roman"/>
          <w:spacing w:val="4"/>
          <w:szCs w:val="22"/>
          <w:lang w:val="es-CO"/>
        </w:rPr>
        <w:t xml:space="preserve">ervidores </w:t>
      </w:r>
      <w:r w:rsidR="00C71557">
        <w:rPr>
          <w:rFonts w:ascii="Times New Roman" w:hAnsi="Times New Roman"/>
          <w:spacing w:val="4"/>
          <w:szCs w:val="22"/>
          <w:lang w:val="es-CO"/>
        </w:rPr>
        <w:t>públicos y a los p</w:t>
      </w:r>
      <w:r w:rsidRPr="00895349">
        <w:rPr>
          <w:rFonts w:ascii="Times New Roman" w:hAnsi="Times New Roman"/>
          <w:spacing w:val="4"/>
          <w:szCs w:val="22"/>
          <w:lang w:val="es-CO"/>
        </w:rPr>
        <w:t xml:space="preserve">restadores de </w:t>
      </w:r>
      <w:r w:rsidR="00C71557">
        <w:rPr>
          <w:rFonts w:ascii="Times New Roman" w:hAnsi="Times New Roman"/>
          <w:spacing w:val="4"/>
          <w:szCs w:val="22"/>
          <w:lang w:val="es-CO"/>
        </w:rPr>
        <w:t>servicios t</w:t>
      </w:r>
      <w:r w:rsidRPr="00895349">
        <w:rPr>
          <w:rFonts w:ascii="Times New Roman" w:hAnsi="Times New Roman"/>
          <w:spacing w:val="4"/>
          <w:szCs w:val="22"/>
          <w:lang w:val="es-CO"/>
        </w:rPr>
        <w:t>urísticos vinculado</w:t>
      </w:r>
      <w:r w:rsidR="00C71557">
        <w:rPr>
          <w:rFonts w:ascii="Times New Roman" w:hAnsi="Times New Roman"/>
          <w:spacing w:val="4"/>
          <w:szCs w:val="22"/>
          <w:lang w:val="es-CO"/>
        </w:rPr>
        <w:t>s</w:t>
      </w:r>
      <w:r w:rsidRPr="00895349">
        <w:rPr>
          <w:rFonts w:ascii="Times New Roman" w:hAnsi="Times New Roman"/>
          <w:spacing w:val="4"/>
          <w:szCs w:val="22"/>
          <w:lang w:val="es-CO"/>
        </w:rPr>
        <w:t xml:space="preserve"> al sector, a ser parte de esta propuesta, la cual adopta una cultura de rendición de cuentas que logra generar cambios propositivos para la entidad y el sector del turismo de Bogotá.</w:t>
      </w:r>
    </w:p>
    <w:p w:rsidR="00987863" w:rsidRPr="00895349" w:rsidRDefault="00987863" w:rsidP="00987863">
      <w:pPr>
        <w:shd w:val="clear" w:color="auto" w:fill="FFFFFF"/>
        <w:rPr>
          <w:rFonts w:ascii="Times New Roman" w:hAnsi="Times New Roman"/>
          <w:spacing w:val="4"/>
          <w:szCs w:val="22"/>
          <w:lang w:val="es-CO"/>
        </w:rPr>
      </w:pPr>
    </w:p>
    <w:p w:rsidR="00987863" w:rsidRPr="00895349" w:rsidRDefault="00987863" w:rsidP="00987863">
      <w:pPr>
        <w:pStyle w:val="Prrafodelista"/>
        <w:numPr>
          <w:ilvl w:val="0"/>
          <w:numId w:val="3"/>
        </w:numPr>
        <w:shd w:val="clear" w:color="auto" w:fill="FFFFFF"/>
        <w:rPr>
          <w:rFonts w:ascii="Times New Roman" w:hAnsi="Times New Roman"/>
          <w:b/>
          <w:spacing w:val="4"/>
          <w:szCs w:val="22"/>
          <w:lang w:val="es-CO"/>
        </w:rPr>
      </w:pPr>
      <w:r w:rsidRPr="00895349">
        <w:rPr>
          <w:rFonts w:ascii="Times New Roman" w:hAnsi="Times New Roman"/>
          <w:b/>
          <w:spacing w:val="4"/>
          <w:szCs w:val="22"/>
          <w:lang w:val="es-CO"/>
        </w:rPr>
        <w:t>ACCIONES DESARROLLADAS EN LA ESTRATEGIA DE RENDICIÓN DE CUENTAS</w:t>
      </w:r>
    </w:p>
    <w:p w:rsidR="00987863" w:rsidRPr="00895349" w:rsidRDefault="00987863" w:rsidP="00987863">
      <w:pPr>
        <w:spacing w:line="276" w:lineRule="auto"/>
        <w:rPr>
          <w:rFonts w:ascii="Times New Roman" w:hAnsi="Times New Roman"/>
          <w:b/>
          <w:szCs w:val="22"/>
          <w:lang w:val="es-CO"/>
        </w:rPr>
      </w:pPr>
    </w:p>
    <w:p w:rsidR="00987863" w:rsidRPr="00895349" w:rsidRDefault="00987863" w:rsidP="00E74F2A">
      <w:pPr>
        <w:shd w:val="clear" w:color="auto" w:fill="FFFFFF"/>
        <w:ind w:left="708"/>
        <w:rPr>
          <w:rFonts w:ascii="Times New Roman" w:hAnsi="Times New Roman"/>
          <w:spacing w:val="4"/>
          <w:szCs w:val="22"/>
          <w:lang w:val="es-CO"/>
        </w:rPr>
      </w:pPr>
      <w:r w:rsidRPr="00895349">
        <w:rPr>
          <w:rFonts w:ascii="Times New Roman" w:hAnsi="Times New Roman"/>
          <w:b/>
          <w:spacing w:val="4"/>
          <w:szCs w:val="22"/>
          <w:lang w:val="es-CO"/>
        </w:rPr>
        <w:t>2.1 Aprestamiento</w:t>
      </w:r>
      <w:r w:rsidR="00503E3D">
        <w:rPr>
          <w:rFonts w:ascii="Times New Roman" w:hAnsi="Times New Roman"/>
          <w:b/>
          <w:spacing w:val="4"/>
          <w:szCs w:val="22"/>
          <w:lang w:val="es-CO"/>
        </w:rPr>
        <w:t xml:space="preserve"> E</w:t>
      </w:r>
      <w:r w:rsidRPr="00895349">
        <w:rPr>
          <w:rFonts w:ascii="Times New Roman" w:hAnsi="Times New Roman"/>
          <w:b/>
          <w:spacing w:val="4"/>
          <w:szCs w:val="22"/>
          <w:lang w:val="es-CO"/>
        </w:rPr>
        <w:t>jercicio de Rendición de Cuentas</w:t>
      </w:r>
      <w:r w:rsidRPr="00895349">
        <w:rPr>
          <w:rFonts w:ascii="Times New Roman" w:hAnsi="Times New Roman"/>
          <w:spacing w:val="4"/>
          <w:szCs w:val="22"/>
          <w:lang w:val="es-CO"/>
        </w:rPr>
        <w:t>: En cumplimiento a lo anterior se llevaron a cabo reuniones para coordinar las actividades establecidas en la Estrategia de Rendición de Cuentas de acuerdo con las acciones preparatorias con la coordinación de la Oficina Asesora de Planeación, Comunicaciones, Subdirecciones de Gestión del Destino, Subdirección de Promoción y Mercadeo, Subdirección de Gestión Corporativa y Control Disciplinario y el Comité Directivo, con el fin de llevar a cabo el ejercicio de rendición de cuentas, teniendo en cuenta los nuevos lineamientos del Manual de Rendición de Cuentas Versión 2. La elaboración de la información se dio en u</w:t>
      </w:r>
      <w:r>
        <w:rPr>
          <w:rFonts w:ascii="Times New Roman" w:hAnsi="Times New Roman"/>
          <w:spacing w:val="4"/>
          <w:szCs w:val="22"/>
          <w:lang w:val="es-CO"/>
        </w:rPr>
        <w:t>n</w:t>
      </w:r>
      <w:r w:rsidRPr="00895349">
        <w:rPr>
          <w:rFonts w:ascii="Times New Roman" w:hAnsi="Times New Roman"/>
          <w:spacing w:val="4"/>
          <w:szCs w:val="22"/>
          <w:lang w:val="es-CO"/>
        </w:rPr>
        <w:t xml:space="preserve"> lenguaje claro y comprensible para el ciudadano. Adicionalmente, se publicó el informe de gestión, donde se describe la gestión y logros alcanzados por la entidad durante la vigencia 2018, en la página web de la Entidad. </w:t>
      </w:r>
    </w:p>
    <w:p w:rsidR="00987863" w:rsidRPr="00987863" w:rsidRDefault="00987863" w:rsidP="00987863">
      <w:pPr>
        <w:shd w:val="clear" w:color="auto" w:fill="FFFFFF"/>
        <w:rPr>
          <w:rFonts w:ascii="Times New Roman" w:hAnsi="Times New Roman"/>
          <w:szCs w:val="22"/>
          <w:highlight w:val="lightGray"/>
          <w:lang w:val="es-CO"/>
        </w:rPr>
      </w:pPr>
    </w:p>
    <w:p w:rsidR="00987863" w:rsidRDefault="00987863" w:rsidP="00E74F2A">
      <w:pPr>
        <w:shd w:val="clear" w:color="auto" w:fill="FFFFFF"/>
        <w:ind w:left="708"/>
        <w:rPr>
          <w:rFonts w:ascii="Times New Roman" w:hAnsi="Times New Roman"/>
          <w:spacing w:val="4"/>
          <w:szCs w:val="22"/>
          <w:lang w:val="es-CO"/>
        </w:rPr>
      </w:pPr>
      <w:r w:rsidRPr="00895349">
        <w:rPr>
          <w:rFonts w:ascii="Times New Roman" w:hAnsi="Times New Roman"/>
          <w:b/>
          <w:spacing w:val="4"/>
          <w:szCs w:val="22"/>
          <w:lang w:val="es-CO"/>
        </w:rPr>
        <w:t>2.2 S</w:t>
      </w:r>
      <w:r w:rsidR="00503E3D">
        <w:rPr>
          <w:rFonts w:ascii="Times New Roman" w:hAnsi="Times New Roman"/>
          <w:b/>
          <w:spacing w:val="4"/>
          <w:szCs w:val="22"/>
          <w:lang w:val="es-CO"/>
        </w:rPr>
        <w:t>ocialización Servidores P</w:t>
      </w:r>
      <w:r w:rsidRPr="00895349">
        <w:rPr>
          <w:rFonts w:ascii="Times New Roman" w:hAnsi="Times New Roman"/>
          <w:b/>
          <w:spacing w:val="4"/>
          <w:szCs w:val="22"/>
          <w:lang w:val="es-CO"/>
        </w:rPr>
        <w:t xml:space="preserve">úblicos: </w:t>
      </w:r>
      <w:r w:rsidRPr="00895349">
        <w:rPr>
          <w:rFonts w:ascii="Times New Roman" w:hAnsi="Times New Roman"/>
          <w:spacing w:val="4"/>
          <w:szCs w:val="22"/>
          <w:lang w:val="es-CO"/>
        </w:rPr>
        <w:t xml:space="preserve">La Oficina Asesora de Planeación, </w:t>
      </w:r>
      <w:r w:rsidRPr="00895349">
        <w:rPr>
          <w:rFonts w:ascii="Times New Roman" w:hAnsi="Times New Roman"/>
          <w:szCs w:val="22"/>
          <w:lang w:val="es-CO"/>
        </w:rPr>
        <w:t xml:space="preserve">socializó </w:t>
      </w:r>
      <w:r w:rsidRPr="00895349">
        <w:rPr>
          <w:rFonts w:ascii="Times New Roman" w:hAnsi="Times New Roman"/>
          <w:spacing w:val="4"/>
          <w:szCs w:val="22"/>
          <w:lang w:val="es-CO"/>
        </w:rPr>
        <w:t>el día 21</w:t>
      </w:r>
      <w:r w:rsidR="00584504">
        <w:rPr>
          <w:rFonts w:ascii="Times New Roman" w:hAnsi="Times New Roman"/>
          <w:spacing w:val="4"/>
          <w:szCs w:val="22"/>
          <w:lang w:val="es-CO"/>
        </w:rPr>
        <w:t xml:space="preserve"> de diciembre del </w:t>
      </w:r>
      <w:r w:rsidRPr="00895349">
        <w:rPr>
          <w:rFonts w:ascii="Times New Roman" w:hAnsi="Times New Roman"/>
          <w:spacing w:val="4"/>
          <w:szCs w:val="22"/>
          <w:lang w:val="es-CO"/>
        </w:rPr>
        <w:t>2018</w:t>
      </w:r>
      <w:r w:rsidR="00584504">
        <w:rPr>
          <w:rFonts w:ascii="Times New Roman" w:hAnsi="Times New Roman"/>
          <w:spacing w:val="4"/>
          <w:szCs w:val="22"/>
          <w:lang w:val="es-CO"/>
        </w:rPr>
        <w:t>,</w:t>
      </w:r>
      <w:r w:rsidRPr="00895349">
        <w:rPr>
          <w:rFonts w:ascii="Times New Roman" w:hAnsi="Times New Roman"/>
          <w:spacing w:val="4"/>
          <w:szCs w:val="22"/>
          <w:lang w:val="es-CO"/>
        </w:rPr>
        <w:t xml:space="preserve"> al equipo líder que participará en el desarrollo de la organización del segundo ejercicio de rendición de cuentas 2018, en donde se presentaron las etapas definidas en el “</w:t>
      </w:r>
      <w:r w:rsidRPr="00895349">
        <w:rPr>
          <w:rFonts w:ascii="Times New Roman" w:hAnsi="Times New Roman"/>
          <w:b/>
          <w:i/>
          <w:spacing w:val="4"/>
          <w:szCs w:val="22"/>
          <w:lang w:val="es-CO"/>
        </w:rPr>
        <w:t>Manual práctico para entidades de la rama ejecutiva nacional-territorial y recomendaciones para otras ramas del poder público-Versión 2”,</w:t>
      </w:r>
      <w:r w:rsidRPr="00895349">
        <w:rPr>
          <w:rFonts w:ascii="Times New Roman" w:hAnsi="Times New Roman"/>
          <w:spacing w:val="4"/>
          <w:szCs w:val="22"/>
          <w:lang w:val="es-CO"/>
        </w:rPr>
        <w:t xml:space="preserve"> el cual se tuvo en cuenta para coordinar las actividades del segundo espacio de la Rendición de Cuentas del IDT.  Se explicaron cada uno de los  elementos que contenían para el desarrollo de la rendición de cuentas, l</w:t>
      </w:r>
      <w:r w:rsidR="00584504">
        <w:rPr>
          <w:rFonts w:ascii="Times New Roman" w:hAnsi="Times New Roman"/>
          <w:spacing w:val="4"/>
          <w:szCs w:val="22"/>
          <w:lang w:val="es-CO"/>
        </w:rPr>
        <w:t>o</w:t>
      </w:r>
      <w:r w:rsidRPr="00895349">
        <w:rPr>
          <w:rFonts w:ascii="Times New Roman" w:hAnsi="Times New Roman"/>
          <w:spacing w:val="4"/>
          <w:szCs w:val="22"/>
          <w:lang w:val="es-CO"/>
        </w:rPr>
        <w:t>s c</w:t>
      </w:r>
      <w:r w:rsidR="00584504">
        <w:rPr>
          <w:rFonts w:ascii="Times New Roman" w:hAnsi="Times New Roman"/>
          <w:spacing w:val="4"/>
          <w:szCs w:val="22"/>
          <w:lang w:val="es-CO"/>
        </w:rPr>
        <w:t>uales son</w:t>
      </w:r>
      <w:r w:rsidRPr="00895349">
        <w:rPr>
          <w:rFonts w:ascii="Times New Roman" w:hAnsi="Times New Roman"/>
          <w:spacing w:val="4"/>
          <w:szCs w:val="22"/>
          <w:lang w:val="es-CO"/>
        </w:rPr>
        <w:t>: Aprestamiento, diseño, preparación, ejecución y seguimiento y evaluación.</w:t>
      </w:r>
    </w:p>
    <w:p w:rsidR="00110F8F" w:rsidRDefault="00110F8F" w:rsidP="00E74F2A">
      <w:pPr>
        <w:shd w:val="clear" w:color="auto" w:fill="FFFFFF"/>
        <w:ind w:left="708"/>
        <w:rPr>
          <w:rFonts w:ascii="Times New Roman" w:hAnsi="Times New Roman"/>
          <w:spacing w:val="4"/>
          <w:szCs w:val="22"/>
          <w:lang w:val="es-CO"/>
        </w:rPr>
      </w:pPr>
    </w:p>
    <w:p w:rsidR="00987863" w:rsidRDefault="00987863" w:rsidP="00E74F2A">
      <w:pPr>
        <w:shd w:val="clear" w:color="auto" w:fill="FFFFFF"/>
        <w:ind w:left="708"/>
        <w:rPr>
          <w:rFonts w:ascii="Times New Roman" w:hAnsi="Times New Roman"/>
          <w:spacing w:val="4"/>
          <w:szCs w:val="22"/>
          <w:lang w:val="es-CO"/>
        </w:rPr>
      </w:pPr>
      <w:r w:rsidRPr="00895349">
        <w:rPr>
          <w:rFonts w:ascii="Times New Roman" w:hAnsi="Times New Roman"/>
          <w:spacing w:val="4"/>
          <w:szCs w:val="22"/>
          <w:lang w:val="es-CO"/>
        </w:rPr>
        <w:t>De igual forma, se definieron las responsabilidades por cada una de las áreas y el equipo líder del segundo espacio de la rendición de cuenta del IDT 2018.</w:t>
      </w:r>
    </w:p>
    <w:p w:rsidR="00987863" w:rsidRDefault="00987863" w:rsidP="00987863">
      <w:pPr>
        <w:shd w:val="clear" w:color="auto" w:fill="FFFFFF"/>
        <w:ind w:left="360"/>
        <w:rPr>
          <w:rFonts w:ascii="Times New Roman" w:hAnsi="Times New Roman"/>
          <w:spacing w:val="4"/>
          <w:szCs w:val="22"/>
          <w:lang w:val="es-CO"/>
        </w:rPr>
      </w:pPr>
    </w:p>
    <w:p w:rsidR="00110F8F" w:rsidRDefault="00110F8F" w:rsidP="00987863">
      <w:pPr>
        <w:shd w:val="clear" w:color="auto" w:fill="FFFFFF"/>
        <w:ind w:left="360"/>
        <w:rPr>
          <w:rFonts w:ascii="Times New Roman" w:hAnsi="Times New Roman"/>
          <w:spacing w:val="4"/>
          <w:szCs w:val="22"/>
          <w:lang w:val="es-CO"/>
        </w:rPr>
      </w:pPr>
    </w:p>
    <w:p w:rsidR="00110F8F" w:rsidRDefault="00110F8F" w:rsidP="00987863">
      <w:pPr>
        <w:shd w:val="clear" w:color="auto" w:fill="FFFFFF"/>
        <w:ind w:left="360"/>
        <w:rPr>
          <w:rFonts w:ascii="Times New Roman" w:hAnsi="Times New Roman"/>
          <w:spacing w:val="4"/>
          <w:szCs w:val="22"/>
          <w:lang w:val="es-CO"/>
        </w:rPr>
      </w:pPr>
    </w:p>
    <w:p w:rsidR="00110F8F" w:rsidRDefault="00110F8F" w:rsidP="00987863">
      <w:pPr>
        <w:shd w:val="clear" w:color="auto" w:fill="FFFFFF"/>
        <w:ind w:left="360"/>
        <w:rPr>
          <w:rFonts w:ascii="Times New Roman" w:hAnsi="Times New Roman"/>
          <w:spacing w:val="4"/>
          <w:szCs w:val="22"/>
          <w:lang w:val="es-CO"/>
        </w:rPr>
      </w:pPr>
      <w:r>
        <w:rPr>
          <w:rFonts w:ascii="Times New Roman" w:hAnsi="Times New Roman"/>
          <w:noProof/>
          <w:spacing w:val="4"/>
          <w:szCs w:val="22"/>
          <w:lang w:val="es-CO" w:eastAsia="es-CO"/>
        </w:rPr>
        <w:drawing>
          <wp:inline distT="0" distB="0" distL="0" distR="0">
            <wp:extent cx="3614468" cy="1951050"/>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20457" cy="1954283"/>
                    </a:xfrm>
                    <a:prstGeom prst="rect">
                      <a:avLst/>
                    </a:prstGeom>
                    <a:noFill/>
                    <a:ln>
                      <a:noFill/>
                    </a:ln>
                  </pic:spPr>
                </pic:pic>
              </a:graphicData>
            </a:graphic>
          </wp:inline>
        </w:drawing>
      </w:r>
      <w:r>
        <w:rPr>
          <w:rFonts w:ascii="Times New Roman" w:hAnsi="Times New Roman"/>
          <w:spacing w:val="4"/>
          <w:szCs w:val="22"/>
          <w:lang w:val="es-CO"/>
        </w:rPr>
        <w:t xml:space="preserve"> </w:t>
      </w:r>
    </w:p>
    <w:p w:rsidR="00110F8F" w:rsidRDefault="00110F8F" w:rsidP="00987863">
      <w:pPr>
        <w:shd w:val="clear" w:color="auto" w:fill="FFFFFF"/>
        <w:ind w:left="360"/>
        <w:rPr>
          <w:rFonts w:ascii="Times New Roman" w:hAnsi="Times New Roman"/>
          <w:spacing w:val="4"/>
          <w:szCs w:val="22"/>
          <w:lang w:val="es-CO"/>
        </w:rPr>
      </w:pPr>
      <w:r>
        <w:rPr>
          <w:rFonts w:ascii="Times New Roman" w:hAnsi="Times New Roman"/>
          <w:spacing w:val="4"/>
          <w:szCs w:val="22"/>
          <w:lang w:val="es-CO"/>
        </w:rPr>
        <w:t xml:space="preserve">          Registro socialización con Comunidad IDT enero 2019</w:t>
      </w:r>
    </w:p>
    <w:p w:rsidR="00110F8F" w:rsidRPr="00895349" w:rsidRDefault="00110F8F" w:rsidP="00987863">
      <w:pPr>
        <w:shd w:val="clear" w:color="auto" w:fill="FFFFFF"/>
        <w:ind w:left="360"/>
        <w:rPr>
          <w:rFonts w:ascii="Times New Roman" w:hAnsi="Times New Roman"/>
          <w:spacing w:val="4"/>
          <w:szCs w:val="22"/>
          <w:lang w:val="es-CO"/>
        </w:rPr>
      </w:pPr>
      <w:r>
        <w:rPr>
          <w:rFonts w:ascii="Times New Roman" w:hAnsi="Times New Roman"/>
          <w:noProof/>
          <w:spacing w:val="4"/>
          <w:szCs w:val="22"/>
          <w:lang w:val="es-CO" w:eastAsia="es-CO"/>
        </w:rPr>
        <w:drawing>
          <wp:inline distT="0" distB="0" distL="0" distR="0">
            <wp:extent cx="3933645" cy="2245287"/>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36477" cy="2246903"/>
                    </a:xfrm>
                    <a:prstGeom prst="rect">
                      <a:avLst/>
                    </a:prstGeom>
                    <a:noFill/>
                    <a:ln>
                      <a:noFill/>
                    </a:ln>
                  </pic:spPr>
                </pic:pic>
              </a:graphicData>
            </a:graphic>
          </wp:inline>
        </w:drawing>
      </w:r>
    </w:p>
    <w:p w:rsidR="00110F8F" w:rsidRDefault="00110F8F" w:rsidP="00110F8F">
      <w:pPr>
        <w:shd w:val="clear" w:color="auto" w:fill="FFFFFF"/>
        <w:ind w:left="360"/>
        <w:rPr>
          <w:rFonts w:ascii="Times New Roman" w:hAnsi="Times New Roman"/>
          <w:spacing w:val="4"/>
          <w:szCs w:val="22"/>
          <w:lang w:val="es-CO"/>
        </w:rPr>
      </w:pPr>
      <w:r>
        <w:rPr>
          <w:rFonts w:ascii="Times New Roman" w:hAnsi="Times New Roman"/>
          <w:spacing w:val="4"/>
          <w:szCs w:val="22"/>
          <w:lang w:val="es-CO"/>
        </w:rPr>
        <w:t xml:space="preserve">                   Registro socialización con Comunidad IDT enero 2019</w:t>
      </w:r>
    </w:p>
    <w:p w:rsidR="00110F8F" w:rsidRDefault="00110F8F" w:rsidP="005F4378">
      <w:pPr>
        <w:shd w:val="clear" w:color="auto" w:fill="FFFFFF"/>
        <w:ind w:left="360" w:firstLine="345"/>
        <w:rPr>
          <w:rFonts w:ascii="Times New Roman" w:hAnsi="Times New Roman"/>
          <w:b/>
          <w:spacing w:val="4"/>
          <w:szCs w:val="22"/>
          <w:lang w:val="es-CO"/>
        </w:rPr>
      </w:pPr>
    </w:p>
    <w:p w:rsidR="00110F8F" w:rsidRDefault="00110F8F" w:rsidP="005F4378">
      <w:pPr>
        <w:shd w:val="clear" w:color="auto" w:fill="FFFFFF"/>
        <w:ind w:left="360" w:firstLine="345"/>
        <w:rPr>
          <w:rFonts w:ascii="Times New Roman" w:hAnsi="Times New Roman"/>
          <w:b/>
          <w:spacing w:val="4"/>
          <w:szCs w:val="22"/>
          <w:lang w:val="es-CO"/>
        </w:rPr>
      </w:pPr>
    </w:p>
    <w:p w:rsidR="00987863" w:rsidRPr="00895349" w:rsidRDefault="00987863" w:rsidP="005F4378">
      <w:pPr>
        <w:shd w:val="clear" w:color="auto" w:fill="FFFFFF"/>
        <w:ind w:left="360" w:firstLine="345"/>
        <w:rPr>
          <w:rFonts w:ascii="Times New Roman" w:hAnsi="Times New Roman"/>
          <w:b/>
          <w:spacing w:val="4"/>
          <w:szCs w:val="22"/>
          <w:lang w:val="es-CO"/>
        </w:rPr>
      </w:pPr>
      <w:r w:rsidRPr="00895349">
        <w:rPr>
          <w:rFonts w:ascii="Times New Roman" w:hAnsi="Times New Roman"/>
          <w:b/>
          <w:spacing w:val="4"/>
          <w:szCs w:val="22"/>
          <w:lang w:val="es-CO"/>
        </w:rPr>
        <w:t>2.3. Caracterización de usuarios Rendición de Cuentas:</w:t>
      </w:r>
    </w:p>
    <w:p w:rsidR="005F4378" w:rsidRPr="00483CF7" w:rsidRDefault="005F4378" w:rsidP="005F4378">
      <w:pPr>
        <w:shd w:val="clear" w:color="auto" w:fill="FFFFFF"/>
        <w:ind w:left="705"/>
        <w:rPr>
          <w:rFonts w:ascii="Times New Roman" w:hAnsi="Times New Roman"/>
          <w:sz w:val="24"/>
          <w:szCs w:val="24"/>
        </w:rPr>
      </w:pPr>
      <w:r w:rsidRPr="00483CF7">
        <w:rPr>
          <w:rFonts w:ascii="Times New Roman" w:hAnsi="Times New Roman"/>
          <w:sz w:val="24"/>
          <w:szCs w:val="24"/>
        </w:rPr>
        <w:t xml:space="preserve">Se identificaron los grupos de interés de la entidad teniendo en cuenta la población beneficiada con las actividades desarrolladas por el IDT y aquellos interesados en verificar el cumplimiento de la misionalidad de la entidad, definiendo los siguientes: </w:t>
      </w:r>
    </w:p>
    <w:p w:rsidR="005F4378" w:rsidRPr="00483CF7" w:rsidRDefault="005F4378" w:rsidP="005F4378">
      <w:pPr>
        <w:shd w:val="clear" w:color="auto" w:fill="FFFFFF"/>
        <w:rPr>
          <w:rFonts w:ascii="Times New Roman" w:hAnsi="Times New Roman"/>
          <w:sz w:val="24"/>
          <w:szCs w:val="24"/>
        </w:rPr>
      </w:pPr>
    </w:p>
    <w:p w:rsidR="005F4378" w:rsidRPr="00483CF7" w:rsidRDefault="005F4378" w:rsidP="005F4378">
      <w:pPr>
        <w:pStyle w:val="Prrafodelista"/>
        <w:numPr>
          <w:ilvl w:val="0"/>
          <w:numId w:val="13"/>
        </w:numPr>
        <w:shd w:val="clear" w:color="auto" w:fill="FFFFFF"/>
        <w:spacing w:line="276" w:lineRule="auto"/>
        <w:rPr>
          <w:rFonts w:ascii="Times New Roman" w:hAnsi="Times New Roman"/>
          <w:sz w:val="24"/>
          <w:szCs w:val="24"/>
        </w:rPr>
      </w:pPr>
      <w:r w:rsidRPr="00483CF7">
        <w:rPr>
          <w:rFonts w:ascii="Times New Roman" w:hAnsi="Times New Roman"/>
          <w:sz w:val="24"/>
          <w:szCs w:val="24"/>
        </w:rPr>
        <w:t>Prestadores de servicios turísticos y conexos (agencias de viajes, hoteles, aerolíneas, operadores de bici, guías turísticos, entre otros)</w:t>
      </w:r>
    </w:p>
    <w:p w:rsidR="005F4378" w:rsidRPr="00483CF7" w:rsidRDefault="005F4378" w:rsidP="005F4378">
      <w:pPr>
        <w:pStyle w:val="Prrafodelista"/>
        <w:numPr>
          <w:ilvl w:val="0"/>
          <w:numId w:val="13"/>
        </w:numPr>
        <w:shd w:val="clear" w:color="auto" w:fill="FFFFFF"/>
        <w:spacing w:line="276" w:lineRule="auto"/>
        <w:rPr>
          <w:rFonts w:ascii="Times New Roman" w:hAnsi="Times New Roman"/>
          <w:sz w:val="24"/>
          <w:szCs w:val="24"/>
        </w:rPr>
      </w:pPr>
      <w:r w:rsidRPr="00483CF7">
        <w:rPr>
          <w:rFonts w:ascii="Times New Roman" w:hAnsi="Times New Roman"/>
          <w:sz w:val="24"/>
          <w:szCs w:val="24"/>
        </w:rPr>
        <w:t>Academia (estudiantes, docentes y directivos)</w:t>
      </w:r>
    </w:p>
    <w:p w:rsidR="005F4378" w:rsidRPr="00483CF7" w:rsidRDefault="005F4378" w:rsidP="005F4378">
      <w:pPr>
        <w:pStyle w:val="Prrafodelista"/>
        <w:numPr>
          <w:ilvl w:val="0"/>
          <w:numId w:val="13"/>
        </w:numPr>
        <w:shd w:val="clear" w:color="auto" w:fill="FFFFFF"/>
        <w:spacing w:line="276" w:lineRule="auto"/>
        <w:rPr>
          <w:rFonts w:ascii="Times New Roman" w:hAnsi="Times New Roman"/>
          <w:sz w:val="24"/>
          <w:szCs w:val="24"/>
        </w:rPr>
      </w:pPr>
      <w:r w:rsidRPr="00483CF7">
        <w:rPr>
          <w:rFonts w:ascii="Times New Roman" w:hAnsi="Times New Roman"/>
          <w:sz w:val="24"/>
          <w:szCs w:val="24"/>
        </w:rPr>
        <w:t xml:space="preserve">Gremios </w:t>
      </w:r>
    </w:p>
    <w:p w:rsidR="005F4378" w:rsidRPr="00483CF7" w:rsidRDefault="005F4378" w:rsidP="005F4378">
      <w:pPr>
        <w:pStyle w:val="Prrafodelista"/>
        <w:numPr>
          <w:ilvl w:val="0"/>
          <w:numId w:val="13"/>
        </w:numPr>
        <w:shd w:val="clear" w:color="auto" w:fill="FFFFFF"/>
        <w:spacing w:line="276" w:lineRule="auto"/>
        <w:rPr>
          <w:rFonts w:ascii="Times New Roman" w:hAnsi="Times New Roman"/>
          <w:sz w:val="24"/>
          <w:szCs w:val="24"/>
        </w:rPr>
      </w:pPr>
      <w:r w:rsidRPr="00483CF7">
        <w:rPr>
          <w:rFonts w:ascii="Times New Roman" w:hAnsi="Times New Roman"/>
          <w:sz w:val="24"/>
          <w:szCs w:val="24"/>
        </w:rPr>
        <w:t>Alcaldías locales</w:t>
      </w:r>
    </w:p>
    <w:p w:rsidR="005F4378" w:rsidRPr="00483CF7" w:rsidRDefault="005F4378" w:rsidP="005F4378">
      <w:pPr>
        <w:pStyle w:val="Prrafodelista"/>
        <w:numPr>
          <w:ilvl w:val="0"/>
          <w:numId w:val="13"/>
        </w:numPr>
        <w:shd w:val="clear" w:color="auto" w:fill="FFFFFF"/>
        <w:spacing w:line="276" w:lineRule="auto"/>
        <w:rPr>
          <w:rFonts w:ascii="Times New Roman" w:hAnsi="Times New Roman"/>
          <w:sz w:val="24"/>
          <w:szCs w:val="24"/>
        </w:rPr>
      </w:pPr>
      <w:r w:rsidRPr="00483CF7">
        <w:rPr>
          <w:rFonts w:ascii="Times New Roman" w:hAnsi="Times New Roman"/>
          <w:sz w:val="24"/>
          <w:szCs w:val="24"/>
        </w:rPr>
        <w:t>Ciudadanía en general</w:t>
      </w:r>
    </w:p>
    <w:p w:rsidR="005F4378" w:rsidRPr="00483CF7" w:rsidRDefault="003D082F" w:rsidP="005F4378">
      <w:pPr>
        <w:pStyle w:val="Prrafodelista"/>
        <w:numPr>
          <w:ilvl w:val="0"/>
          <w:numId w:val="13"/>
        </w:numPr>
        <w:shd w:val="clear" w:color="auto" w:fill="FFFFFF"/>
        <w:spacing w:line="276" w:lineRule="auto"/>
        <w:rPr>
          <w:rFonts w:ascii="Times New Roman" w:hAnsi="Times New Roman"/>
          <w:sz w:val="24"/>
          <w:szCs w:val="24"/>
        </w:rPr>
      </w:pPr>
      <w:r>
        <w:rPr>
          <w:rFonts w:ascii="Times New Roman" w:hAnsi="Times New Roman"/>
          <w:sz w:val="24"/>
          <w:szCs w:val="24"/>
        </w:rPr>
        <w:t>Entes de c</w:t>
      </w:r>
      <w:r w:rsidR="005F4378" w:rsidRPr="00483CF7">
        <w:rPr>
          <w:rFonts w:ascii="Times New Roman" w:hAnsi="Times New Roman"/>
          <w:sz w:val="24"/>
          <w:szCs w:val="24"/>
        </w:rPr>
        <w:t>ontrol</w:t>
      </w:r>
    </w:p>
    <w:p w:rsidR="005F4378" w:rsidRPr="00483CF7" w:rsidRDefault="005F4378" w:rsidP="005F4378">
      <w:pPr>
        <w:shd w:val="clear" w:color="auto" w:fill="FFFFFF"/>
        <w:rPr>
          <w:rFonts w:ascii="Times New Roman" w:hAnsi="Times New Roman"/>
          <w:b/>
          <w:sz w:val="24"/>
          <w:szCs w:val="24"/>
        </w:rPr>
      </w:pPr>
    </w:p>
    <w:p w:rsidR="00987863" w:rsidRPr="00895349" w:rsidRDefault="00987863" w:rsidP="00E74F2A">
      <w:pPr>
        <w:shd w:val="clear" w:color="auto" w:fill="FFFFFF"/>
        <w:ind w:left="360"/>
        <w:rPr>
          <w:rFonts w:ascii="Times New Roman" w:hAnsi="Times New Roman"/>
          <w:szCs w:val="22"/>
          <w:lang w:val="es-CO"/>
        </w:rPr>
      </w:pPr>
    </w:p>
    <w:p w:rsidR="00987863" w:rsidRDefault="00987863" w:rsidP="00987863">
      <w:pPr>
        <w:pStyle w:val="Prrafodelista"/>
        <w:numPr>
          <w:ilvl w:val="0"/>
          <w:numId w:val="3"/>
        </w:numPr>
        <w:shd w:val="clear" w:color="auto" w:fill="FFFFFF"/>
        <w:rPr>
          <w:rFonts w:ascii="Times New Roman" w:hAnsi="Times New Roman"/>
          <w:szCs w:val="22"/>
          <w:lang w:val="es-CO"/>
        </w:rPr>
      </w:pPr>
      <w:r w:rsidRPr="00895349">
        <w:rPr>
          <w:rFonts w:ascii="Times New Roman" w:hAnsi="Times New Roman"/>
          <w:b/>
          <w:szCs w:val="22"/>
          <w:lang w:val="es-CO"/>
        </w:rPr>
        <w:t>Diseño</w:t>
      </w:r>
      <w:r w:rsidRPr="00895349">
        <w:rPr>
          <w:rFonts w:ascii="Times New Roman" w:hAnsi="Times New Roman"/>
          <w:szCs w:val="22"/>
          <w:lang w:val="es-CO"/>
        </w:rPr>
        <w:t>: Se elaboró la estrategia de Rendición de Cuentas donde se establece el objetivo de la estrategia, elementos de la rendición de cuentas, concepto básico, diagnóstico, las actividades a desarrollar, compromiso, responsabilidades fecha y presupuesto. De igual forma en la misma, se establecen las acciones  de comunicación,  medios, recursos y acciones para publicitar el ejercicio  de rendición de cuenta 2018.</w:t>
      </w:r>
    </w:p>
    <w:p w:rsidR="003D082F" w:rsidRPr="00895349" w:rsidRDefault="003D082F" w:rsidP="003D082F">
      <w:pPr>
        <w:pStyle w:val="Prrafodelista"/>
        <w:shd w:val="clear" w:color="auto" w:fill="FFFFFF"/>
        <w:rPr>
          <w:rFonts w:ascii="Times New Roman" w:hAnsi="Times New Roman"/>
          <w:szCs w:val="22"/>
          <w:lang w:val="es-CO"/>
        </w:rPr>
      </w:pPr>
    </w:p>
    <w:p w:rsidR="00987863" w:rsidRPr="00895349" w:rsidRDefault="00987863" w:rsidP="00987863">
      <w:pPr>
        <w:pStyle w:val="Prrafodelista"/>
        <w:shd w:val="clear" w:color="auto" w:fill="FFFFFF"/>
        <w:rPr>
          <w:rFonts w:ascii="Times New Roman" w:hAnsi="Times New Roman"/>
          <w:szCs w:val="22"/>
          <w:lang w:val="es-CO"/>
        </w:rPr>
      </w:pPr>
      <w:r w:rsidRPr="00895349">
        <w:rPr>
          <w:rFonts w:ascii="Times New Roman" w:hAnsi="Times New Roman"/>
          <w:szCs w:val="22"/>
          <w:lang w:val="es-CO"/>
        </w:rPr>
        <w:t>Se difundió a través de los diferentes medios y redes informativas con que cuenta el IDT.</w:t>
      </w:r>
    </w:p>
    <w:p w:rsidR="00987863" w:rsidRPr="00895349" w:rsidRDefault="00987863" w:rsidP="00987863">
      <w:pPr>
        <w:pStyle w:val="Prrafodelista"/>
        <w:shd w:val="clear" w:color="auto" w:fill="FFFFFF"/>
        <w:rPr>
          <w:rFonts w:ascii="Times New Roman" w:hAnsi="Times New Roman"/>
          <w:szCs w:val="22"/>
          <w:lang w:val="es-CO"/>
        </w:rPr>
      </w:pPr>
    </w:p>
    <w:p w:rsidR="00987863" w:rsidRPr="003D082F" w:rsidRDefault="00987863" w:rsidP="003C069A">
      <w:pPr>
        <w:pStyle w:val="Prrafodelista"/>
        <w:numPr>
          <w:ilvl w:val="0"/>
          <w:numId w:val="3"/>
        </w:numPr>
        <w:shd w:val="clear" w:color="auto" w:fill="FFFFFF"/>
        <w:rPr>
          <w:rFonts w:ascii="Times New Roman" w:hAnsi="Times New Roman"/>
          <w:szCs w:val="22"/>
          <w:lang w:val="es-CO"/>
        </w:rPr>
      </w:pPr>
      <w:r w:rsidRPr="003D082F">
        <w:rPr>
          <w:rFonts w:ascii="Times New Roman" w:hAnsi="Times New Roman"/>
          <w:b/>
          <w:szCs w:val="22"/>
          <w:lang w:val="es-CO"/>
        </w:rPr>
        <w:t>Preparación:</w:t>
      </w:r>
      <w:r w:rsidRPr="003D082F">
        <w:rPr>
          <w:rFonts w:ascii="Times New Roman" w:hAnsi="Times New Roman"/>
          <w:szCs w:val="22"/>
          <w:lang w:val="es-CO"/>
        </w:rPr>
        <w:t xml:space="preserve"> Se activó el formulari</w:t>
      </w:r>
      <w:r w:rsidR="003D082F" w:rsidRPr="003D082F">
        <w:rPr>
          <w:rFonts w:ascii="Times New Roman" w:hAnsi="Times New Roman"/>
          <w:szCs w:val="22"/>
          <w:lang w:val="es-CO"/>
        </w:rPr>
        <w:t>o para que la ciudadanía</w:t>
      </w:r>
      <w:r w:rsidRPr="003D082F">
        <w:rPr>
          <w:rFonts w:ascii="Times New Roman" w:hAnsi="Times New Roman"/>
          <w:szCs w:val="22"/>
          <w:lang w:val="es-CO"/>
        </w:rPr>
        <w:t xml:space="preserve"> expresar</w:t>
      </w:r>
      <w:r w:rsidR="003D082F" w:rsidRPr="003D082F">
        <w:rPr>
          <w:rFonts w:ascii="Times New Roman" w:hAnsi="Times New Roman"/>
          <w:szCs w:val="22"/>
          <w:lang w:val="es-CO"/>
        </w:rPr>
        <w:t>a</w:t>
      </w:r>
      <w:r w:rsidRPr="003D082F">
        <w:rPr>
          <w:rFonts w:ascii="Times New Roman" w:hAnsi="Times New Roman"/>
          <w:szCs w:val="22"/>
          <w:lang w:val="es-CO"/>
        </w:rPr>
        <w:t xml:space="preserve"> qu</w:t>
      </w:r>
      <w:r w:rsidR="003D082F" w:rsidRPr="003D082F">
        <w:rPr>
          <w:rFonts w:ascii="Times New Roman" w:hAnsi="Times New Roman"/>
          <w:szCs w:val="22"/>
          <w:lang w:val="es-CO"/>
        </w:rPr>
        <w:t>é</w:t>
      </w:r>
      <w:r w:rsidRPr="003D082F">
        <w:rPr>
          <w:rFonts w:ascii="Times New Roman" w:hAnsi="Times New Roman"/>
          <w:szCs w:val="22"/>
          <w:lang w:val="es-CO"/>
        </w:rPr>
        <w:t xml:space="preserve"> temas de interés debían tratarse en el segundo ej</w:t>
      </w:r>
      <w:r w:rsidR="003D082F" w:rsidRPr="003D082F">
        <w:rPr>
          <w:rFonts w:ascii="Times New Roman" w:hAnsi="Times New Roman"/>
          <w:szCs w:val="22"/>
          <w:lang w:val="es-CO"/>
        </w:rPr>
        <w:t>ercicio de Rendición de Cuentas</w:t>
      </w:r>
      <w:r w:rsidR="005F4378" w:rsidRPr="003D082F">
        <w:rPr>
          <w:rFonts w:ascii="Times New Roman" w:hAnsi="Times New Roman"/>
          <w:szCs w:val="22"/>
          <w:lang w:val="es-CO"/>
        </w:rPr>
        <w:t xml:space="preserve">. </w:t>
      </w:r>
      <w:r w:rsidRPr="003D082F">
        <w:rPr>
          <w:rFonts w:ascii="Times New Roman" w:hAnsi="Times New Roman"/>
          <w:szCs w:val="22"/>
          <w:lang w:val="es-CO"/>
        </w:rPr>
        <w:t xml:space="preserve">Se activó el correo electrónico </w:t>
      </w:r>
      <w:r w:rsidRPr="003D082F">
        <w:rPr>
          <w:rFonts w:ascii="Times New Roman" w:hAnsi="Times New Roman"/>
          <w:color w:val="222222"/>
          <w:szCs w:val="22"/>
          <w:shd w:val="clear" w:color="auto" w:fill="FFFFFF"/>
        </w:rPr>
        <w:t>&lt;</w:t>
      </w:r>
      <w:r w:rsidRPr="003D082F">
        <w:rPr>
          <w:rFonts w:ascii="Times New Roman" w:hAnsi="Times New Roman"/>
          <w:b/>
          <w:i/>
          <w:color w:val="222222"/>
          <w:szCs w:val="22"/>
          <w:shd w:val="clear" w:color="auto" w:fill="FFFFFF"/>
        </w:rPr>
        <w:t>rendiciondecuentas2018@idt.gov.co</w:t>
      </w:r>
      <w:r w:rsidRPr="003D082F">
        <w:rPr>
          <w:rFonts w:ascii="Times New Roman" w:hAnsi="Times New Roman"/>
          <w:color w:val="222222"/>
          <w:szCs w:val="22"/>
          <w:shd w:val="clear" w:color="auto" w:fill="FFFFFF"/>
        </w:rPr>
        <w:t>&gt;</w:t>
      </w:r>
      <w:r w:rsidRPr="003D082F">
        <w:rPr>
          <w:rFonts w:ascii="Times New Roman" w:hAnsi="Times New Roman"/>
          <w:szCs w:val="22"/>
          <w:lang w:val="es-CO"/>
        </w:rPr>
        <w:t>donde los ciudadanos deja</w:t>
      </w:r>
      <w:r w:rsidR="003D082F" w:rsidRPr="003D082F">
        <w:rPr>
          <w:rFonts w:ascii="Times New Roman" w:hAnsi="Times New Roman"/>
          <w:szCs w:val="22"/>
          <w:lang w:val="es-CO"/>
        </w:rPr>
        <w:t xml:space="preserve">ron </w:t>
      </w:r>
      <w:r w:rsidRPr="003D082F">
        <w:rPr>
          <w:rFonts w:ascii="Times New Roman" w:hAnsi="Times New Roman"/>
          <w:szCs w:val="22"/>
          <w:lang w:val="es-CO"/>
        </w:rPr>
        <w:t>sus  opiniones acerca de los temas a tratar en la rendición de cuentas.</w:t>
      </w:r>
      <w:r w:rsidR="003D082F" w:rsidRPr="003D082F">
        <w:rPr>
          <w:rFonts w:ascii="Times New Roman" w:hAnsi="Times New Roman"/>
          <w:szCs w:val="22"/>
          <w:lang w:val="es-CO"/>
        </w:rPr>
        <w:t xml:space="preserve"> </w:t>
      </w:r>
      <w:r w:rsidRPr="003D082F">
        <w:rPr>
          <w:rFonts w:ascii="Times New Roman" w:hAnsi="Times New Roman"/>
          <w:szCs w:val="22"/>
          <w:lang w:val="es-CO"/>
        </w:rPr>
        <w:t>Se definió la base de datos de los diferentes grupos de interés que fueron invitados al ejercicio de rendición de cuentas.</w:t>
      </w:r>
    </w:p>
    <w:p w:rsidR="00987863" w:rsidRPr="00895349" w:rsidRDefault="00987863" w:rsidP="00987863">
      <w:pPr>
        <w:shd w:val="clear" w:color="auto" w:fill="FFFFFF"/>
        <w:rPr>
          <w:rFonts w:ascii="Times New Roman" w:hAnsi="Times New Roman"/>
          <w:szCs w:val="22"/>
          <w:lang w:val="es-CO"/>
        </w:rPr>
      </w:pPr>
    </w:p>
    <w:p w:rsidR="00987863" w:rsidRDefault="00987863" w:rsidP="00987863">
      <w:pPr>
        <w:shd w:val="clear" w:color="auto" w:fill="FFFFFF"/>
        <w:ind w:left="708"/>
        <w:rPr>
          <w:rFonts w:ascii="Times New Roman" w:hAnsi="Times New Roman"/>
          <w:szCs w:val="22"/>
          <w:lang w:val="es-CO"/>
        </w:rPr>
      </w:pPr>
      <w:r w:rsidRPr="00895349">
        <w:rPr>
          <w:rFonts w:ascii="Times New Roman" w:hAnsi="Times New Roman"/>
          <w:szCs w:val="22"/>
          <w:lang w:val="es-CO"/>
        </w:rPr>
        <w:t>Se identificó y se seleccionó la información que se presentó de acuerdo con los resultados  metas,  proyectos, programas que ejecutó  el ID</w:t>
      </w:r>
      <w:r w:rsidR="005F4378">
        <w:rPr>
          <w:rFonts w:ascii="Times New Roman" w:hAnsi="Times New Roman"/>
          <w:szCs w:val="22"/>
          <w:lang w:val="es-CO"/>
        </w:rPr>
        <w:t>T</w:t>
      </w:r>
      <w:r w:rsidRPr="00895349">
        <w:rPr>
          <w:rFonts w:ascii="Times New Roman" w:hAnsi="Times New Roman"/>
          <w:szCs w:val="22"/>
          <w:lang w:val="es-CO"/>
        </w:rPr>
        <w:t>, en cumplimiento de la gestión y los  logros obtenidos en cumplimiento con las metas plan de desarrollo “Bogotá Mejor Para Todos  2016-2020, programadas para la vigencia 2018.</w:t>
      </w:r>
    </w:p>
    <w:p w:rsidR="003D082F" w:rsidRPr="00895349" w:rsidRDefault="003D082F" w:rsidP="00987863">
      <w:pPr>
        <w:shd w:val="clear" w:color="auto" w:fill="FFFFFF"/>
        <w:ind w:left="708"/>
        <w:rPr>
          <w:rFonts w:ascii="Times New Roman" w:hAnsi="Times New Roman"/>
          <w:szCs w:val="22"/>
          <w:lang w:val="es-CO"/>
        </w:rPr>
      </w:pPr>
    </w:p>
    <w:p w:rsidR="00987863" w:rsidRDefault="00987863" w:rsidP="00987863">
      <w:pPr>
        <w:shd w:val="clear" w:color="auto" w:fill="FFFFFF"/>
        <w:ind w:left="708"/>
        <w:rPr>
          <w:rFonts w:ascii="Times New Roman" w:hAnsi="Times New Roman"/>
          <w:szCs w:val="22"/>
          <w:lang w:val="es-CO"/>
        </w:rPr>
      </w:pPr>
      <w:r w:rsidRPr="00895349">
        <w:rPr>
          <w:rFonts w:ascii="Times New Roman" w:hAnsi="Times New Roman"/>
          <w:szCs w:val="22"/>
          <w:lang w:val="es-CO"/>
        </w:rPr>
        <w:t xml:space="preserve">Se realizó convocatoria por parte del proceso de Comunicaciones, donde se publicó a través de la página WEB de la entidad y </w:t>
      </w:r>
      <w:r w:rsidR="00F43F5B" w:rsidRPr="00895349">
        <w:rPr>
          <w:rFonts w:ascii="Times New Roman" w:hAnsi="Times New Roman"/>
          <w:szCs w:val="22"/>
          <w:lang w:val="es-CO"/>
        </w:rPr>
        <w:t>las</w:t>
      </w:r>
      <w:r w:rsidRPr="00895349">
        <w:rPr>
          <w:rFonts w:ascii="Times New Roman" w:hAnsi="Times New Roman"/>
          <w:szCs w:val="22"/>
          <w:lang w:val="es-CO"/>
        </w:rPr>
        <w:t xml:space="preserve"> diferentes redes sociales para invitar a la ciudadanía en general y grupos de interés.</w:t>
      </w:r>
      <w:r w:rsidR="00930CA1">
        <w:rPr>
          <w:rFonts w:ascii="Times New Roman" w:hAnsi="Times New Roman"/>
          <w:szCs w:val="22"/>
          <w:lang w:val="es-CO"/>
        </w:rPr>
        <w:t xml:space="preserve"> </w:t>
      </w:r>
      <w:r w:rsidRPr="00895349">
        <w:rPr>
          <w:rFonts w:ascii="Times New Roman" w:hAnsi="Times New Roman"/>
          <w:szCs w:val="22"/>
          <w:lang w:val="es-CO"/>
        </w:rPr>
        <w:t>Se diseñó  piezas comunicativas a través de los diferentes  medios de divulgación: bases de datos, redes sociales, correos electrónicos, puntos de atenci</w:t>
      </w:r>
      <w:r w:rsidR="00930CA1">
        <w:rPr>
          <w:rFonts w:ascii="Times New Roman" w:hAnsi="Times New Roman"/>
          <w:szCs w:val="22"/>
          <w:lang w:val="es-CO"/>
        </w:rPr>
        <w:t>ón PIT y recorridos turísticos.</w:t>
      </w:r>
    </w:p>
    <w:p w:rsidR="003D082F" w:rsidRDefault="003D082F" w:rsidP="00987863">
      <w:pPr>
        <w:shd w:val="clear" w:color="auto" w:fill="FFFFFF"/>
        <w:ind w:left="708"/>
        <w:rPr>
          <w:rFonts w:ascii="Times New Roman" w:hAnsi="Times New Roman"/>
          <w:szCs w:val="22"/>
          <w:lang w:val="es-CO"/>
        </w:rPr>
      </w:pPr>
    </w:p>
    <w:p w:rsidR="004840B7" w:rsidRDefault="006B208B" w:rsidP="00987863">
      <w:pPr>
        <w:shd w:val="clear" w:color="auto" w:fill="FFFFFF"/>
        <w:rPr>
          <w:rFonts w:ascii="Times New Roman" w:hAnsi="Times New Roman"/>
          <w:szCs w:val="22"/>
          <w:lang w:val="es-CO"/>
        </w:rPr>
      </w:pPr>
      <w:r>
        <w:rPr>
          <w:rFonts w:ascii="Times New Roman" w:hAnsi="Times New Roman"/>
          <w:color w:val="FF0000"/>
          <w:szCs w:val="22"/>
          <w:lang w:val="es-CO"/>
        </w:rPr>
        <w:lastRenderedPageBreak/>
        <w:t xml:space="preserve">                </w:t>
      </w:r>
      <w:r>
        <w:rPr>
          <w:rFonts w:ascii="Times New Roman" w:hAnsi="Times New Roman"/>
          <w:noProof/>
          <w:color w:val="FF0000"/>
          <w:szCs w:val="22"/>
          <w:lang w:val="es-CO" w:eastAsia="es-CO"/>
        </w:rPr>
        <w:drawing>
          <wp:inline distT="0" distB="0" distL="0" distR="0">
            <wp:extent cx="5184475" cy="235261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90442" cy="2355327"/>
                    </a:xfrm>
                    <a:prstGeom prst="rect">
                      <a:avLst/>
                    </a:prstGeom>
                    <a:noFill/>
                    <a:ln>
                      <a:noFill/>
                    </a:ln>
                  </pic:spPr>
                </pic:pic>
              </a:graphicData>
            </a:graphic>
          </wp:inline>
        </w:drawing>
      </w:r>
      <w:r w:rsidR="004840B7">
        <w:rPr>
          <w:rFonts w:ascii="Times New Roman" w:hAnsi="Times New Roman"/>
          <w:color w:val="FF0000"/>
          <w:szCs w:val="22"/>
          <w:lang w:val="es-CO"/>
        </w:rPr>
        <w:t xml:space="preserve">         </w:t>
      </w:r>
      <w:r w:rsidRPr="006B208B">
        <w:rPr>
          <w:rFonts w:ascii="Times New Roman" w:hAnsi="Times New Roman"/>
          <w:szCs w:val="22"/>
          <w:lang w:val="es-CO"/>
        </w:rPr>
        <w:t xml:space="preserve">                           </w:t>
      </w:r>
      <w:r>
        <w:rPr>
          <w:rFonts w:ascii="Times New Roman" w:hAnsi="Times New Roman"/>
          <w:szCs w:val="22"/>
          <w:lang w:val="es-CO"/>
        </w:rPr>
        <w:t xml:space="preserve">                                                           </w:t>
      </w:r>
      <w:r w:rsidR="004840B7">
        <w:rPr>
          <w:rFonts w:ascii="Times New Roman" w:hAnsi="Times New Roman"/>
          <w:szCs w:val="22"/>
          <w:lang w:val="es-CO"/>
        </w:rPr>
        <w:t xml:space="preserve">                  </w:t>
      </w:r>
    </w:p>
    <w:p w:rsidR="006B208B" w:rsidRPr="004840B7" w:rsidRDefault="004840B7" w:rsidP="00987863">
      <w:pPr>
        <w:shd w:val="clear" w:color="auto" w:fill="FFFFFF"/>
        <w:rPr>
          <w:rFonts w:ascii="Times New Roman" w:hAnsi="Times New Roman"/>
          <w:color w:val="FF0000"/>
          <w:szCs w:val="22"/>
          <w:lang w:val="es-CO"/>
        </w:rPr>
      </w:pPr>
      <w:r>
        <w:rPr>
          <w:rFonts w:ascii="Times New Roman" w:hAnsi="Times New Roman"/>
          <w:szCs w:val="22"/>
          <w:lang w:val="es-CO"/>
        </w:rPr>
        <w:t xml:space="preserve">                                                                                           Pantallazo</w:t>
      </w:r>
      <w:r w:rsidR="006B208B" w:rsidRPr="006B208B">
        <w:rPr>
          <w:rFonts w:ascii="Times New Roman" w:hAnsi="Times New Roman"/>
          <w:szCs w:val="22"/>
          <w:lang w:val="es-CO"/>
        </w:rPr>
        <w:t xml:space="preserve"> banner en página web institucional</w:t>
      </w:r>
    </w:p>
    <w:p w:rsidR="006B208B" w:rsidRPr="00895349" w:rsidRDefault="006B208B" w:rsidP="00987863">
      <w:pPr>
        <w:shd w:val="clear" w:color="auto" w:fill="FFFFFF"/>
        <w:rPr>
          <w:rFonts w:ascii="Times New Roman" w:hAnsi="Times New Roman"/>
          <w:color w:val="FF0000"/>
          <w:szCs w:val="22"/>
          <w:lang w:val="es-CO"/>
        </w:rPr>
      </w:pPr>
    </w:p>
    <w:p w:rsidR="00987863" w:rsidRDefault="00987863" w:rsidP="00987863">
      <w:pPr>
        <w:shd w:val="clear" w:color="auto" w:fill="FFFFFF"/>
        <w:ind w:left="708"/>
        <w:rPr>
          <w:rFonts w:ascii="Times New Roman" w:hAnsi="Times New Roman"/>
          <w:szCs w:val="22"/>
          <w:lang w:val="es-CO"/>
        </w:rPr>
      </w:pPr>
      <w:r w:rsidRPr="00895349">
        <w:rPr>
          <w:rFonts w:ascii="Times New Roman" w:hAnsi="Times New Roman"/>
          <w:b/>
          <w:szCs w:val="22"/>
          <w:lang w:val="es-CO"/>
        </w:rPr>
        <w:t xml:space="preserve">Ejecución: </w:t>
      </w:r>
      <w:r w:rsidRPr="00895349">
        <w:rPr>
          <w:rFonts w:ascii="Times New Roman" w:hAnsi="Times New Roman"/>
          <w:szCs w:val="22"/>
          <w:lang w:val="es-CO"/>
        </w:rPr>
        <w:t>En cumplimiento al Manual Único de Rendición de Cuentas  del Departamento Administrativo de la Función Pública, presenta la Audiencia Pública como espacio principal para la Rendición de Cuentas, el cual recoge los aspectos y resultados gener</w:t>
      </w:r>
      <w:r w:rsidR="003D082F">
        <w:rPr>
          <w:rFonts w:ascii="Times New Roman" w:hAnsi="Times New Roman"/>
          <w:szCs w:val="22"/>
          <w:lang w:val="es-CO"/>
        </w:rPr>
        <w:t xml:space="preserve">ales de la gestión del IDT 2018. El </w:t>
      </w:r>
      <w:r w:rsidRPr="00895349">
        <w:rPr>
          <w:rFonts w:ascii="Times New Roman" w:hAnsi="Times New Roman"/>
          <w:szCs w:val="22"/>
          <w:lang w:val="es-CO"/>
        </w:rPr>
        <w:t>evento</w:t>
      </w:r>
      <w:r w:rsidR="003D082F">
        <w:rPr>
          <w:rFonts w:ascii="Times New Roman" w:hAnsi="Times New Roman"/>
          <w:szCs w:val="22"/>
          <w:lang w:val="es-CO"/>
        </w:rPr>
        <w:t xml:space="preserve"> se </w:t>
      </w:r>
      <w:r w:rsidRPr="00895349">
        <w:rPr>
          <w:rFonts w:ascii="Times New Roman" w:hAnsi="Times New Roman"/>
          <w:szCs w:val="22"/>
          <w:lang w:val="es-CO"/>
        </w:rPr>
        <w:t>realiz</w:t>
      </w:r>
      <w:r w:rsidR="003D082F">
        <w:rPr>
          <w:rFonts w:ascii="Times New Roman" w:hAnsi="Times New Roman"/>
          <w:szCs w:val="22"/>
          <w:lang w:val="es-CO"/>
        </w:rPr>
        <w:t>ó</w:t>
      </w:r>
      <w:r w:rsidRPr="00895349">
        <w:rPr>
          <w:rFonts w:ascii="Times New Roman" w:hAnsi="Times New Roman"/>
          <w:szCs w:val="22"/>
          <w:lang w:val="es-CO"/>
        </w:rPr>
        <w:t xml:space="preserve"> el 30 de Enero de 2019, con la participación del Secretario de Desarrollo Económico,</w:t>
      </w:r>
      <w:r w:rsidR="003D082F">
        <w:rPr>
          <w:rFonts w:ascii="Times New Roman" w:hAnsi="Times New Roman"/>
          <w:szCs w:val="22"/>
          <w:lang w:val="es-CO"/>
        </w:rPr>
        <w:t xml:space="preserve"> José Andrés Duarte García,</w:t>
      </w:r>
      <w:r w:rsidRPr="00895349">
        <w:rPr>
          <w:rFonts w:ascii="Times New Roman" w:hAnsi="Times New Roman"/>
          <w:szCs w:val="22"/>
          <w:lang w:val="es-CO"/>
        </w:rPr>
        <w:t xml:space="preserve"> como cabeza de sector. Se coordinó la logística del evento, se trasmitió la Rendición de Cue</w:t>
      </w:r>
      <w:r w:rsidR="003D082F">
        <w:rPr>
          <w:rFonts w:ascii="Times New Roman" w:hAnsi="Times New Roman"/>
          <w:szCs w:val="22"/>
          <w:lang w:val="es-CO"/>
        </w:rPr>
        <w:t>ntas a través de Facebook live.</w:t>
      </w:r>
    </w:p>
    <w:p w:rsidR="003D082F" w:rsidRDefault="003D082F" w:rsidP="00987863">
      <w:pPr>
        <w:shd w:val="clear" w:color="auto" w:fill="FFFFFF"/>
        <w:ind w:left="708"/>
        <w:rPr>
          <w:rFonts w:ascii="Times New Roman" w:hAnsi="Times New Roman"/>
          <w:szCs w:val="22"/>
          <w:lang w:val="es-CO"/>
        </w:rPr>
      </w:pPr>
    </w:p>
    <w:p w:rsidR="003D082F" w:rsidRDefault="003D082F" w:rsidP="00987863">
      <w:pPr>
        <w:shd w:val="clear" w:color="auto" w:fill="FFFFFF"/>
        <w:ind w:left="708"/>
        <w:rPr>
          <w:rFonts w:ascii="Times New Roman" w:hAnsi="Times New Roman"/>
          <w:szCs w:val="22"/>
          <w:lang w:val="es-CO"/>
        </w:rPr>
      </w:pPr>
      <w:r>
        <w:rPr>
          <w:rFonts w:ascii="Times New Roman" w:hAnsi="Times New Roman"/>
          <w:noProof/>
          <w:szCs w:val="22"/>
          <w:lang w:val="es-CO" w:eastAsia="es-CO"/>
        </w:rPr>
        <w:drawing>
          <wp:inline distT="0" distB="0" distL="0" distR="0">
            <wp:extent cx="3054079" cy="307513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5705" cy="3076774"/>
                    </a:xfrm>
                    <a:prstGeom prst="rect">
                      <a:avLst/>
                    </a:prstGeom>
                    <a:noFill/>
                    <a:ln>
                      <a:noFill/>
                    </a:ln>
                  </pic:spPr>
                </pic:pic>
              </a:graphicData>
            </a:graphic>
          </wp:inline>
        </w:drawing>
      </w:r>
    </w:p>
    <w:p w:rsidR="003D082F" w:rsidRDefault="003D082F" w:rsidP="00987863">
      <w:pPr>
        <w:shd w:val="clear" w:color="auto" w:fill="FFFFFF"/>
        <w:ind w:left="708"/>
        <w:rPr>
          <w:rFonts w:ascii="Times New Roman" w:hAnsi="Times New Roman"/>
          <w:szCs w:val="22"/>
          <w:lang w:val="es-CO"/>
        </w:rPr>
      </w:pPr>
      <w:r>
        <w:rPr>
          <w:rFonts w:ascii="Times New Roman" w:hAnsi="Times New Roman"/>
          <w:szCs w:val="22"/>
          <w:lang w:val="es-CO"/>
        </w:rPr>
        <w:t xml:space="preserve">                         Transmisión  en directo Facebook Live</w:t>
      </w:r>
    </w:p>
    <w:p w:rsidR="003D082F" w:rsidRPr="00895349" w:rsidRDefault="003D082F" w:rsidP="00987863">
      <w:pPr>
        <w:shd w:val="clear" w:color="auto" w:fill="FFFFFF"/>
        <w:ind w:left="708"/>
        <w:rPr>
          <w:rFonts w:ascii="Times New Roman" w:hAnsi="Times New Roman"/>
          <w:szCs w:val="22"/>
          <w:lang w:val="es-CO"/>
        </w:rPr>
      </w:pPr>
    </w:p>
    <w:p w:rsidR="00987863" w:rsidRPr="00895349" w:rsidRDefault="00987863" w:rsidP="00987863">
      <w:pPr>
        <w:shd w:val="clear" w:color="auto" w:fill="FFFFFF"/>
        <w:ind w:left="708"/>
        <w:rPr>
          <w:rFonts w:ascii="Times New Roman" w:hAnsi="Times New Roman"/>
          <w:szCs w:val="22"/>
          <w:lang w:val="es-CO"/>
        </w:rPr>
      </w:pPr>
      <w:r w:rsidRPr="00895349">
        <w:rPr>
          <w:rFonts w:ascii="Times New Roman" w:hAnsi="Times New Roman"/>
          <w:szCs w:val="22"/>
          <w:lang w:val="es-CO"/>
        </w:rPr>
        <w:t xml:space="preserve">El video de la Audiencia Pública se encuentra publicado en la página web del Instituto Distrital de Turismo en la </w:t>
      </w:r>
      <w:r w:rsidR="00A86220">
        <w:rPr>
          <w:rFonts w:ascii="Times New Roman" w:hAnsi="Times New Roman"/>
          <w:szCs w:val="22"/>
          <w:lang w:val="es-CO"/>
        </w:rPr>
        <w:t>sección Ley de T</w:t>
      </w:r>
      <w:r w:rsidRPr="00895349">
        <w:rPr>
          <w:rFonts w:ascii="Times New Roman" w:hAnsi="Times New Roman"/>
          <w:szCs w:val="22"/>
          <w:lang w:val="es-CO"/>
        </w:rPr>
        <w:t xml:space="preserve">rasparencia y acceso a la información </w:t>
      </w:r>
      <w:r w:rsidR="00AC4B73" w:rsidRPr="00895349">
        <w:rPr>
          <w:rFonts w:ascii="Times New Roman" w:hAnsi="Times New Roman"/>
          <w:szCs w:val="22"/>
          <w:lang w:val="es-CO"/>
        </w:rPr>
        <w:t>pública planeación</w:t>
      </w:r>
      <w:r w:rsidRPr="00895349">
        <w:rPr>
          <w:rFonts w:ascii="Times New Roman" w:hAnsi="Times New Roman"/>
          <w:szCs w:val="22"/>
          <w:lang w:val="es-CO"/>
        </w:rPr>
        <w:t xml:space="preserve">_ Políticas, lineamientos y manuales, en el siguiente link: </w:t>
      </w:r>
      <w:hyperlink r:id="rId13" w:history="1">
        <w:r w:rsidRPr="00895349">
          <w:rPr>
            <w:rStyle w:val="Hipervnculo"/>
            <w:rFonts w:ascii="Times New Roman" w:hAnsi="Times New Roman"/>
            <w:szCs w:val="22"/>
            <w:lang w:val="es-CO"/>
          </w:rPr>
          <w:t>http://www.bogotaturismo.gov.co/planeaci-n</w:t>
        </w:r>
      </w:hyperlink>
    </w:p>
    <w:p w:rsidR="00987863" w:rsidRPr="00895349" w:rsidRDefault="00987863" w:rsidP="00987863">
      <w:pPr>
        <w:shd w:val="clear" w:color="auto" w:fill="FFFFFF"/>
        <w:ind w:left="708"/>
        <w:rPr>
          <w:rFonts w:ascii="Times New Roman" w:hAnsi="Times New Roman"/>
          <w:szCs w:val="22"/>
          <w:lang w:val="es-CO"/>
        </w:rPr>
      </w:pPr>
    </w:p>
    <w:p w:rsidR="00987863" w:rsidRPr="00895349" w:rsidRDefault="00987863" w:rsidP="00987863">
      <w:pPr>
        <w:pStyle w:val="Prrafodelista"/>
        <w:numPr>
          <w:ilvl w:val="0"/>
          <w:numId w:val="5"/>
        </w:numPr>
        <w:shd w:val="clear" w:color="auto" w:fill="FFFFFF"/>
        <w:rPr>
          <w:rFonts w:ascii="Times New Roman" w:hAnsi="Times New Roman"/>
          <w:szCs w:val="22"/>
          <w:lang w:val="es-CO"/>
        </w:rPr>
      </w:pPr>
      <w:r w:rsidRPr="00895349">
        <w:rPr>
          <w:rFonts w:ascii="Times New Roman" w:hAnsi="Times New Roman"/>
          <w:szCs w:val="22"/>
          <w:lang w:val="es-CO"/>
        </w:rPr>
        <w:t>Hora Audiencia: 9: 00 a.m. – 11:0 a.m.</w:t>
      </w:r>
    </w:p>
    <w:p w:rsidR="00987863" w:rsidRPr="00895349" w:rsidRDefault="00987863" w:rsidP="00987863">
      <w:pPr>
        <w:pStyle w:val="Prrafodelista"/>
        <w:numPr>
          <w:ilvl w:val="0"/>
          <w:numId w:val="5"/>
        </w:numPr>
        <w:shd w:val="clear" w:color="auto" w:fill="FFFFFF"/>
        <w:rPr>
          <w:rFonts w:ascii="Times New Roman" w:hAnsi="Times New Roman"/>
          <w:szCs w:val="22"/>
          <w:lang w:val="es-CO"/>
        </w:rPr>
      </w:pPr>
      <w:r w:rsidRPr="00895349">
        <w:rPr>
          <w:rFonts w:ascii="Times New Roman" w:hAnsi="Times New Roman"/>
          <w:szCs w:val="22"/>
          <w:lang w:val="es-CO"/>
        </w:rPr>
        <w:t>Recepción y registro de asistentes.</w:t>
      </w:r>
    </w:p>
    <w:p w:rsidR="00987863" w:rsidRPr="00895349" w:rsidRDefault="00987863" w:rsidP="00987863">
      <w:pPr>
        <w:pStyle w:val="Prrafodelista"/>
        <w:numPr>
          <w:ilvl w:val="0"/>
          <w:numId w:val="5"/>
        </w:numPr>
        <w:shd w:val="clear" w:color="auto" w:fill="FFFFFF"/>
        <w:rPr>
          <w:rFonts w:ascii="Times New Roman" w:hAnsi="Times New Roman"/>
          <w:szCs w:val="22"/>
          <w:lang w:val="es-CO"/>
        </w:rPr>
      </w:pPr>
      <w:r w:rsidRPr="00895349">
        <w:rPr>
          <w:rFonts w:ascii="Times New Roman" w:hAnsi="Times New Roman"/>
          <w:szCs w:val="22"/>
          <w:lang w:val="es-CO"/>
        </w:rPr>
        <w:t>Saludo – Bienvenida</w:t>
      </w:r>
    </w:p>
    <w:p w:rsidR="00987863" w:rsidRPr="00895349" w:rsidRDefault="00987863" w:rsidP="00987863">
      <w:pPr>
        <w:pStyle w:val="Prrafodelista"/>
        <w:numPr>
          <w:ilvl w:val="0"/>
          <w:numId w:val="5"/>
        </w:numPr>
        <w:shd w:val="clear" w:color="auto" w:fill="FFFFFF"/>
        <w:rPr>
          <w:rFonts w:ascii="Times New Roman" w:hAnsi="Times New Roman"/>
          <w:szCs w:val="22"/>
          <w:lang w:val="es-CO"/>
        </w:rPr>
      </w:pPr>
      <w:r w:rsidRPr="00895349">
        <w:rPr>
          <w:rFonts w:ascii="Times New Roman" w:hAnsi="Times New Roman"/>
          <w:szCs w:val="22"/>
          <w:lang w:val="es-CO"/>
        </w:rPr>
        <w:t>Himno Nacional de la República de Colombia</w:t>
      </w:r>
    </w:p>
    <w:p w:rsidR="00987863" w:rsidRPr="00895349" w:rsidRDefault="00987863" w:rsidP="00987863">
      <w:pPr>
        <w:pStyle w:val="Prrafodelista"/>
        <w:numPr>
          <w:ilvl w:val="0"/>
          <w:numId w:val="5"/>
        </w:numPr>
        <w:shd w:val="clear" w:color="auto" w:fill="FFFFFF"/>
        <w:rPr>
          <w:rFonts w:ascii="Times New Roman" w:hAnsi="Times New Roman"/>
          <w:szCs w:val="22"/>
          <w:lang w:val="es-CO"/>
        </w:rPr>
      </w:pPr>
      <w:r w:rsidRPr="00895349">
        <w:rPr>
          <w:rFonts w:ascii="Times New Roman" w:hAnsi="Times New Roman"/>
          <w:szCs w:val="22"/>
          <w:lang w:val="es-CO"/>
        </w:rPr>
        <w:t>Himno de Bogotá D.C</w:t>
      </w:r>
    </w:p>
    <w:p w:rsidR="00987863" w:rsidRPr="00895349" w:rsidRDefault="00987863" w:rsidP="00987863">
      <w:pPr>
        <w:pStyle w:val="Prrafodelista"/>
        <w:numPr>
          <w:ilvl w:val="0"/>
          <w:numId w:val="5"/>
        </w:numPr>
        <w:shd w:val="clear" w:color="auto" w:fill="FFFFFF"/>
        <w:rPr>
          <w:rFonts w:ascii="Times New Roman" w:hAnsi="Times New Roman"/>
          <w:szCs w:val="22"/>
          <w:lang w:val="es-CO"/>
        </w:rPr>
      </w:pPr>
      <w:r w:rsidRPr="00895349">
        <w:rPr>
          <w:rFonts w:ascii="Times New Roman" w:hAnsi="Times New Roman"/>
          <w:szCs w:val="22"/>
          <w:lang w:val="es-CO"/>
        </w:rPr>
        <w:t xml:space="preserve">Presentación Director ( E) Andrés Calderón Guzmán </w:t>
      </w:r>
    </w:p>
    <w:p w:rsidR="00987863" w:rsidRPr="00895349" w:rsidRDefault="00987863" w:rsidP="00987863">
      <w:pPr>
        <w:pStyle w:val="Prrafodelista"/>
        <w:numPr>
          <w:ilvl w:val="0"/>
          <w:numId w:val="6"/>
        </w:numPr>
        <w:shd w:val="clear" w:color="auto" w:fill="FFFFFF"/>
        <w:rPr>
          <w:rFonts w:ascii="Times New Roman" w:hAnsi="Times New Roman"/>
          <w:szCs w:val="22"/>
          <w:lang w:val="es-CO"/>
        </w:rPr>
      </w:pPr>
      <w:r w:rsidRPr="00895349">
        <w:rPr>
          <w:rFonts w:ascii="Times New Roman" w:hAnsi="Times New Roman"/>
          <w:szCs w:val="22"/>
          <w:lang w:val="es-CO"/>
        </w:rPr>
        <w:t xml:space="preserve">Resultados de la Gestión 2018 </w:t>
      </w:r>
    </w:p>
    <w:p w:rsidR="00987863" w:rsidRPr="00895349" w:rsidRDefault="00987863" w:rsidP="00987863">
      <w:pPr>
        <w:pStyle w:val="Prrafodelista"/>
        <w:numPr>
          <w:ilvl w:val="0"/>
          <w:numId w:val="6"/>
        </w:numPr>
        <w:shd w:val="clear" w:color="auto" w:fill="FFFFFF"/>
        <w:rPr>
          <w:rFonts w:ascii="Times New Roman" w:hAnsi="Times New Roman"/>
          <w:szCs w:val="22"/>
          <w:lang w:val="es-CO"/>
        </w:rPr>
      </w:pPr>
      <w:r w:rsidRPr="00895349">
        <w:rPr>
          <w:rFonts w:ascii="Times New Roman" w:hAnsi="Times New Roman"/>
          <w:szCs w:val="22"/>
          <w:lang w:val="es-CO"/>
        </w:rPr>
        <w:t xml:space="preserve">Logros destacados 2018 </w:t>
      </w:r>
    </w:p>
    <w:p w:rsidR="00987863" w:rsidRPr="00895349" w:rsidRDefault="00987863" w:rsidP="00987863">
      <w:pPr>
        <w:pStyle w:val="Prrafodelista"/>
        <w:numPr>
          <w:ilvl w:val="0"/>
          <w:numId w:val="6"/>
        </w:numPr>
        <w:shd w:val="clear" w:color="auto" w:fill="FFFFFF"/>
        <w:rPr>
          <w:rFonts w:ascii="Times New Roman" w:hAnsi="Times New Roman"/>
          <w:szCs w:val="22"/>
          <w:lang w:val="es-CO"/>
        </w:rPr>
      </w:pPr>
      <w:r w:rsidRPr="00895349">
        <w:rPr>
          <w:rFonts w:ascii="Times New Roman" w:hAnsi="Times New Roman"/>
          <w:szCs w:val="22"/>
          <w:lang w:val="es-CO"/>
        </w:rPr>
        <w:t xml:space="preserve">Cumplimiento metas Plan de Desarrollo </w:t>
      </w:r>
    </w:p>
    <w:p w:rsidR="00987863" w:rsidRPr="00895349" w:rsidRDefault="00987863" w:rsidP="00987863">
      <w:pPr>
        <w:pStyle w:val="Prrafodelista"/>
        <w:numPr>
          <w:ilvl w:val="0"/>
          <w:numId w:val="6"/>
        </w:numPr>
        <w:shd w:val="clear" w:color="auto" w:fill="FFFFFF"/>
        <w:rPr>
          <w:rFonts w:ascii="Times New Roman" w:hAnsi="Times New Roman"/>
          <w:szCs w:val="22"/>
          <w:lang w:val="es-CO"/>
        </w:rPr>
      </w:pPr>
      <w:r w:rsidRPr="00895349">
        <w:rPr>
          <w:rFonts w:ascii="Times New Roman" w:hAnsi="Times New Roman"/>
          <w:szCs w:val="22"/>
          <w:lang w:val="es-CO"/>
        </w:rPr>
        <w:t xml:space="preserve">Ejecución Presupuestal </w:t>
      </w:r>
    </w:p>
    <w:p w:rsidR="00987863" w:rsidRDefault="00987863" w:rsidP="00987863">
      <w:pPr>
        <w:pStyle w:val="Prrafodelista"/>
        <w:numPr>
          <w:ilvl w:val="0"/>
          <w:numId w:val="6"/>
        </w:numPr>
        <w:shd w:val="clear" w:color="auto" w:fill="FFFFFF"/>
        <w:rPr>
          <w:rFonts w:ascii="Times New Roman" w:hAnsi="Times New Roman"/>
          <w:szCs w:val="22"/>
          <w:lang w:val="es-CO"/>
        </w:rPr>
      </w:pPr>
      <w:r w:rsidRPr="00895349">
        <w:rPr>
          <w:rFonts w:ascii="Times New Roman" w:hAnsi="Times New Roman"/>
          <w:szCs w:val="22"/>
          <w:lang w:val="es-CO"/>
        </w:rPr>
        <w:t>Espacio de diálogo</w:t>
      </w:r>
    </w:p>
    <w:p w:rsidR="00987863" w:rsidRDefault="00987863" w:rsidP="00A86220">
      <w:pPr>
        <w:pStyle w:val="Prrafodelista"/>
        <w:numPr>
          <w:ilvl w:val="0"/>
          <w:numId w:val="5"/>
        </w:numPr>
        <w:shd w:val="clear" w:color="auto" w:fill="FFFFFF"/>
        <w:rPr>
          <w:rFonts w:ascii="Times New Roman" w:hAnsi="Times New Roman"/>
          <w:szCs w:val="22"/>
          <w:lang w:val="es-CO"/>
        </w:rPr>
      </w:pPr>
      <w:r w:rsidRPr="00A86220">
        <w:rPr>
          <w:rFonts w:ascii="Times New Roman" w:hAnsi="Times New Roman"/>
          <w:szCs w:val="22"/>
          <w:lang w:val="es-CO"/>
        </w:rPr>
        <w:t xml:space="preserve">Intervención Secretario Distrital de Desarrollo Económico </w:t>
      </w:r>
    </w:p>
    <w:p w:rsidR="00B07103" w:rsidRDefault="00B07103" w:rsidP="00B07103">
      <w:pPr>
        <w:shd w:val="clear" w:color="auto" w:fill="FFFFFF"/>
        <w:rPr>
          <w:rFonts w:ascii="Times New Roman" w:hAnsi="Times New Roman"/>
          <w:szCs w:val="22"/>
          <w:lang w:val="es-CO"/>
        </w:rPr>
      </w:pPr>
    </w:p>
    <w:p w:rsidR="00B07103" w:rsidRDefault="00B07103" w:rsidP="00B07103">
      <w:pPr>
        <w:shd w:val="clear" w:color="auto" w:fill="FFFFFF"/>
        <w:rPr>
          <w:rFonts w:ascii="Times New Roman" w:hAnsi="Times New Roman"/>
          <w:szCs w:val="22"/>
          <w:lang w:val="es-CO"/>
        </w:rPr>
      </w:pPr>
      <w:r>
        <w:rPr>
          <w:rFonts w:ascii="Times New Roman" w:hAnsi="Times New Roman"/>
          <w:szCs w:val="22"/>
          <w:lang w:val="es-CO"/>
        </w:rPr>
        <w:t xml:space="preserve">Cabe resaltar que durante el evento se contó con una </w:t>
      </w:r>
      <w:r w:rsidR="00F9127A">
        <w:rPr>
          <w:rFonts w:ascii="Times New Roman" w:hAnsi="Times New Roman"/>
          <w:szCs w:val="22"/>
          <w:lang w:val="es-CO"/>
        </w:rPr>
        <w:t>intérprete</w:t>
      </w:r>
      <w:r>
        <w:rPr>
          <w:rFonts w:ascii="Times New Roman" w:hAnsi="Times New Roman"/>
          <w:szCs w:val="22"/>
          <w:lang w:val="es-CO"/>
        </w:rPr>
        <w:t xml:space="preserve"> en el lenguaje de señas,  reforzando el concepto de que el turismo es para todos.</w:t>
      </w:r>
    </w:p>
    <w:p w:rsidR="00D36FA2" w:rsidRDefault="00D36FA2" w:rsidP="00B07103">
      <w:pPr>
        <w:shd w:val="clear" w:color="auto" w:fill="FFFFFF"/>
        <w:rPr>
          <w:rFonts w:ascii="Times New Roman" w:hAnsi="Times New Roman"/>
          <w:szCs w:val="22"/>
          <w:lang w:val="es-CO"/>
        </w:rPr>
      </w:pPr>
    </w:p>
    <w:p w:rsidR="00D36FA2" w:rsidRDefault="00D36FA2" w:rsidP="00B07103">
      <w:pPr>
        <w:shd w:val="clear" w:color="auto" w:fill="FFFFFF"/>
        <w:rPr>
          <w:rFonts w:ascii="Times New Roman" w:hAnsi="Times New Roman"/>
          <w:szCs w:val="22"/>
          <w:lang w:val="es-CO"/>
        </w:rPr>
      </w:pPr>
      <w:r>
        <w:rPr>
          <w:rFonts w:ascii="Times New Roman" w:hAnsi="Times New Roman"/>
          <w:noProof/>
          <w:szCs w:val="22"/>
          <w:lang w:val="es-CO" w:eastAsia="es-CO"/>
        </w:rPr>
        <w:drawing>
          <wp:inline distT="0" distB="0" distL="0" distR="0">
            <wp:extent cx="3174365" cy="1975485"/>
            <wp:effectExtent l="0" t="0" r="6985"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74365" cy="1975485"/>
                    </a:xfrm>
                    <a:prstGeom prst="rect">
                      <a:avLst/>
                    </a:prstGeom>
                    <a:noFill/>
                    <a:ln>
                      <a:noFill/>
                    </a:ln>
                  </pic:spPr>
                </pic:pic>
              </a:graphicData>
            </a:graphic>
          </wp:inline>
        </w:drawing>
      </w:r>
    </w:p>
    <w:p w:rsidR="00B07103" w:rsidRDefault="00B07103" w:rsidP="00B07103">
      <w:pPr>
        <w:shd w:val="clear" w:color="auto" w:fill="FFFFFF"/>
        <w:rPr>
          <w:rFonts w:ascii="Times New Roman" w:hAnsi="Times New Roman"/>
          <w:szCs w:val="22"/>
          <w:lang w:val="es-CO"/>
        </w:rPr>
      </w:pPr>
    </w:p>
    <w:p w:rsidR="00987863" w:rsidRPr="00D36FA2" w:rsidRDefault="00987863" w:rsidP="00D36FA2">
      <w:pPr>
        <w:rPr>
          <w:rFonts w:ascii="Times New Roman" w:hAnsi="Times New Roman"/>
          <w:szCs w:val="22"/>
          <w:lang w:val="es-CO"/>
        </w:rPr>
      </w:pPr>
      <w:r w:rsidRPr="00D36FA2">
        <w:rPr>
          <w:rFonts w:ascii="Times New Roman" w:hAnsi="Times New Roman"/>
          <w:szCs w:val="22"/>
          <w:lang w:val="es-CO"/>
        </w:rPr>
        <w:t xml:space="preserve">Espacio de Dialogo: Se adelantaron las acciones para fomentar el dialogo durante la rendición: se diseñó </w:t>
      </w:r>
      <w:r w:rsidR="00FA5F4E">
        <w:rPr>
          <w:rFonts w:ascii="Times New Roman" w:hAnsi="Times New Roman"/>
          <w:szCs w:val="22"/>
          <w:lang w:val="es-CO"/>
        </w:rPr>
        <w:t>el</w:t>
      </w:r>
      <w:r w:rsidRPr="00D36FA2">
        <w:rPr>
          <w:rFonts w:ascii="Times New Roman" w:hAnsi="Times New Roman"/>
          <w:szCs w:val="22"/>
          <w:lang w:val="es-CO"/>
        </w:rPr>
        <w:t xml:space="preserve"> formato de pregunta</w:t>
      </w:r>
      <w:r w:rsidR="00FA5F4E">
        <w:rPr>
          <w:rFonts w:ascii="Times New Roman" w:hAnsi="Times New Roman"/>
          <w:szCs w:val="22"/>
          <w:lang w:val="es-CO"/>
        </w:rPr>
        <w:t>s</w:t>
      </w:r>
      <w:r w:rsidRPr="00D36FA2">
        <w:rPr>
          <w:rFonts w:ascii="Times New Roman" w:hAnsi="Times New Roman"/>
          <w:szCs w:val="22"/>
          <w:lang w:val="es-CO"/>
        </w:rPr>
        <w:t xml:space="preserve">, donde se invitó a los participantes a realizar las preguntas de los diferentes segmentos turísticos, adicionalmente, se habilitó el correo electrónico </w:t>
      </w:r>
      <w:hyperlink r:id="rId15" w:history="1">
        <w:r w:rsidRPr="00D36FA2">
          <w:rPr>
            <w:rStyle w:val="Hipervnculo"/>
            <w:rFonts w:ascii="Times New Roman" w:hAnsi="Times New Roman"/>
            <w:szCs w:val="22"/>
            <w:lang w:val="es-CO"/>
          </w:rPr>
          <w:t>rendiciondecuentas2018@idt.gov.co</w:t>
        </w:r>
      </w:hyperlink>
      <w:r w:rsidRPr="00D36FA2">
        <w:rPr>
          <w:rFonts w:ascii="Times New Roman" w:hAnsi="Times New Roman"/>
          <w:szCs w:val="22"/>
          <w:lang w:val="es-CO"/>
        </w:rPr>
        <w:t>, y las preguntas sobre el turismo en Bogotá y la gestión del IDT fueron direccionadas y contestadas por las áreas del IDT</w:t>
      </w:r>
    </w:p>
    <w:p w:rsidR="00987863" w:rsidRPr="00895349" w:rsidRDefault="00987863" w:rsidP="00987863">
      <w:pPr>
        <w:shd w:val="clear" w:color="auto" w:fill="FFFFFF"/>
        <w:rPr>
          <w:rFonts w:ascii="Times New Roman" w:hAnsi="Times New Roman"/>
          <w:szCs w:val="22"/>
          <w:lang w:val="es-CO"/>
        </w:rPr>
      </w:pPr>
    </w:p>
    <w:p w:rsidR="00987863" w:rsidRPr="00895349" w:rsidRDefault="00987863" w:rsidP="00987863">
      <w:pPr>
        <w:pStyle w:val="Prrafodelista"/>
        <w:numPr>
          <w:ilvl w:val="0"/>
          <w:numId w:val="1"/>
        </w:numPr>
        <w:shd w:val="clear" w:color="auto" w:fill="FFFFFF"/>
        <w:ind w:left="709"/>
        <w:rPr>
          <w:rFonts w:ascii="Times New Roman" w:hAnsi="Times New Roman"/>
          <w:szCs w:val="22"/>
          <w:lang w:val="es-CO"/>
        </w:rPr>
      </w:pPr>
      <w:r w:rsidRPr="00895349">
        <w:rPr>
          <w:rFonts w:ascii="Times New Roman" w:hAnsi="Times New Roman"/>
          <w:szCs w:val="22"/>
          <w:lang w:val="es-CO"/>
        </w:rPr>
        <w:t xml:space="preserve">Moderador  y sesión de preguntas y respuestas. El fomento del diálogo entre la entidad y el público, se realizó en forma presencial y a  través del formato de preguntas, establecido por el IDT. Se recepcionaron  tres (3) preguntas las cuales fueron respondidas por el Señor Director, de acuerdo </w:t>
      </w:r>
      <w:r w:rsidRPr="00895349">
        <w:rPr>
          <w:rFonts w:ascii="Times New Roman" w:hAnsi="Times New Roman"/>
          <w:szCs w:val="22"/>
          <w:lang w:val="es-CO"/>
        </w:rPr>
        <w:lastRenderedPageBreak/>
        <w:t xml:space="preserve">con las intervenciones. Se recibieron siete (7) preguntas, las cuales se </w:t>
      </w:r>
      <w:r w:rsidR="00AC4B73" w:rsidRPr="00895349">
        <w:rPr>
          <w:rFonts w:ascii="Times New Roman" w:hAnsi="Times New Roman"/>
          <w:szCs w:val="22"/>
          <w:lang w:val="es-CO"/>
        </w:rPr>
        <w:t>encuentran</w:t>
      </w:r>
      <w:r w:rsidRPr="00895349">
        <w:rPr>
          <w:rFonts w:ascii="Times New Roman" w:hAnsi="Times New Roman"/>
          <w:szCs w:val="22"/>
          <w:lang w:val="es-CO"/>
        </w:rPr>
        <w:t xml:space="preserve"> en etapa de respuestas por parte de las áreas responsables del IDT.</w:t>
      </w:r>
    </w:p>
    <w:p w:rsidR="00987863" w:rsidRDefault="00987863" w:rsidP="00987863">
      <w:pPr>
        <w:shd w:val="clear" w:color="auto" w:fill="FFFFFF"/>
        <w:rPr>
          <w:rFonts w:ascii="Times New Roman" w:hAnsi="Times New Roman"/>
          <w:szCs w:val="22"/>
          <w:lang w:val="es-CO"/>
        </w:rPr>
      </w:pPr>
    </w:p>
    <w:p w:rsidR="00D711A7" w:rsidRPr="00895349" w:rsidRDefault="00D711A7" w:rsidP="00987863">
      <w:pPr>
        <w:shd w:val="clear" w:color="auto" w:fill="FFFFFF"/>
        <w:rPr>
          <w:rFonts w:ascii="Times New Roman" w:hAnsi="Times New Roman"/>
          <w:szCs w:val="22"/>
          <w:lang w:val="es-CO"/>
        </w:rPr>
      </w:pPr>
    </w:p>
    <w:p w:rsidR="00987863" w:rsidRPr="00895349" w:rsidRDefault="00987863" w:rsidP="00D711A7">
      <w:pPr>
        <w:ind w:firstLine="349"/>
        <w:jc w:val="center"/>
        <w:rPr>
          <w:rFonts w:ascii="Times New Roman" w:hAnsi="Times New Roman"/>
          <w:b/>
          <w:szCs w:val="22"/>
        </w:rPr>
      </w:pPr>
      <w:r w:rsidRPr="00895349">
        <w:rPr>
          <w:rFonts w:ascii="Times New Roman" w:hAnsi="Times New Roman"/>
          <w:b/>
          <w:szCs w:val="22"/>
        </w:rPr>
        <w:t>Encuesta ejercicio de rendición de cuentas-segundo espacio- 2018</w:t>
      </w:r>
    </w:p>
    <w:p w:rsidR="00987863" w:rsidRPr="00895349" w:rsidRDefault="00987863" w:rsidP="00987863">
      <w:pPr>
        <w:rPr>
          <w:rFonts w:ascii="Times New Roman" w:hAnsi="Times New Roman"/>
          <w:szCs w:val="22"/>
        </w:rPr>
      </w:pPr>
    </w:p>
    <w:p w:rsidR="00987863" w:rsidRPr="00895349" w:rsidRDefault="00987863" w:rsidP="00987863">
      <w:pPr>
        <w:ind w:left="349"/>
        <w:rPr>
          <w:rFonts w:ascii="Times New Roman" w:hAnsi="Times New Roman"/>
          <w:szCs w:val="22"/>
        </w:rPr>
      </w:pPr>
      <w:r w:rsidRPr="00895349">
        <w:rPr>
          <w:rFonts w:ascii="Times New Roman" w:hAnsi="Times New Roman"/>
          <w:szCs w:val="22"/>
        </w:rPr>
        <w:t>A continuación, se presenta el análisis de la evaluación del evento Rendición de Cuentas segundo espacio-vigencia 2018. Se realizó sobre un total de 46 encuestas completadas.</w:t>
      </w:r>
    </w:p>
    <w:p w:rsidR="00987863" w:rsidRPr="00895349" w:rsidRDefault="00987863" w:rsidP="00987863">
      <w:pPr>
        <w:rPr>
          <w:rFonts w:ascii="Times New Roman" w:hAnsi="Times New Roman"/>
          <w:szCs w:val="22"/>
        </w:rPr>
      </w:pPr>
    </w:p>
    <w:p w:rsidR="00987863" w:rsidRPr="00895349" w:rsidRDefault="00987863" w:rsidP="00987863">
      <w:pPr>
        <w:rPr>
          <w:rFonts w:ascii="Times New Roman" w:hAnsi="Times New Roman"/>
          <w:szCs w:val="22"/>
        </w:rPr>
      </w:pPr>
    </w:p>
    <w:p w:rsidR="00D711A7" w:rsidRPr="00D711A7" w:rsidRDefault="00D711A7" w:rsidP="00B04A33">
      <w:pPr>
        <w:pStyle w:val="Prrafodelista"/>
        <w:numPr>
          <w:ilvl w:val="0"/>
          <w:numId w:val="9"/>
        </w:numPr>
        <w:rPr>
          <w:rFonts w:ascii="Times New Roman" w:hAnsi="Times New Roman"/>
          <w:szCs w:val="22"/>
        </w:rPr>
      </w:pPr>
      <w:r>
        <w:rPr>
          <w:rFonts w:ascii="Times New Roman" w:hAnsi="Times New Roman"/>
          <w:b/>
          <w:szCs w:val="22"/>
        </w:rPr>
        <w:t xml:space="preserve">Pregunta 1. </w:t>
      </w:r>
      <w:r w:rsidRPr="00D711A7">
        <w:rPr>
          <w:rFonts w:ascii="Times New Roman" w:hAnsi="Times New Roman"/>
          <w:szCs w:val="22"/>
        </w:rPr>
        <w:t>¿El rol que usted desempeño y representó en el evento fue?</w:t>
      </w:r>
    </w:p>
    <w:p w:rsidR="00987863" w:rsidRPr="00D711A7" w:rsidRDefault="00987863" w:rsidP="00D711A7">
      <w:pPr>
        <w:pStyle w:val="Prrafodelista"/>
        <w:ind w:left="709"/>
        <w:rPr>
          <w:rFonts w:ascii="Times New Roman" w:hAnsi="Times New Roman"/>
          <w:szCs w:val="22"/>
        </w:rPr>
      </w:pPr>
      <w:r w:rsidRPr="00D711A7">
        <w:rPr>
          <w:rFonts w:ascii="Times New Roman" w:hAnsi="Times New Roman"/>
          <w:szCs w:val="22"/>
        </w:rPr>
        <w:t xml:space="preserve">Calificación de los siguientes aspectos, así: deficiente, regular, aceptable, bueno y </w:t>
      </w:r>
      <w:r w:rsidRPr="000A1D9B">
        <w:rPr>
          <w:rFonts w:ascii="Times New Roman" w:hAnsi="Times New Roman"/>
          <w:szCs w:val="22"/>
        </w:rPr>
        <w:t>excelente</w:t>
      </w:r>
      <w:r w:rsidRPr="00D711A7">
        <w:rPr>
          <w:rFonts w:ascii="Times New Roman" w:hAnsi="Times New Roman"/>
          <w:szCs w:val="22"/>
        </w:rPr>
        <w:t xml:space="preserve"> </w:t>
      </w:r>
    </w:p>
    <w:p w:rsidR="00D711A7" w:rsidRPr="00D711A7" w:rsidRDefault="00D711A7" w:rsidP="00D711A7">
      <w:pPr>
        <w:rPr>
          <w:rFonts w:ascii="Times New Roman" w:hAnsi="Times New Roman"/>
          <w:szCs w:val="22"/>
        </w:rPr>
      </w:pPr>
    </w:p>
    <w:p w:rsidR="00B04A33" w:rsidRPr="00D711A7" w:rsidRDefault="00B04A33" w:rsidP="00B04A33">
      <w:pPr>
        <w:rPr>
          <w:rFonts w:ascii="Times New Roman" w:hAnsi="Times New Roman"/>
          <w:szCs w:val="22"/>
        </w:rPr>
      </w:pPr>
    </w:p>
    <w:p w:rsidR="00987863" w:rsidRPr="00895349" w:rsidRDefault="00987863" w:rsidP="00987863">
      <w:pPr>
        <w:jc w:val="center"/>
        <w:rPr>
          <w:rFonts w:ascii="Times New Roman" w:hAnsi="Times New Roman"/>
          <w:noProof/>
          <w:szCs w:val="22"/>
          <w:lang w:val="es-CO" w:eastAsia="es-CO"/>
        </w:rPr>
      </w:pPr>
      <w:r w:rsidRPr="00895349">
        <w:rPr>
          <w:rFonts w:ascii="Times New Roman" w:hAnsi="Times New Roman"/>
          <w:noProof/>
          <w:szCs w:val="22"/>
          <w:bdr w:val="single" w:sz="4" w:space="0" w:color="auto"/>
          <w:lang w:val="es-CO" w:eastAsia="es-CO"/>
        </w:rPr>
        <w:drawing>
          <wp:inline distT="0" distB="0" distL="0" distR="0" wp14:anchorId="00BE5C4E" wp14:editId="21E7CF5D">
            <wp:extent cx="4330461" cy="2777706"/>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6894" t="33744" r="29765" b="11540"/>
                    <a:stretch/>
                  </pic:blipFill>
                  <pic:spPr bwMode="auto">
                    <a:xfrm>
                      <a:off x="0" y="0"/>
                      <a:ext cx="4330461" cy="2777706"/>
                    </a:xfrm>
                    <a:prstGeom prst="rect">
                      <a:avLst/>
                    </a:prstGeom>
                    <a:ln>
                      <a:noFill/>
                    </a:ln>
                    <a:extLst>
                      <a:ext uri="{53640926-AAD7-44D8-BBD7-CCE9431645EC}">
                        <a14:shadowObscured xmlns:a14="http://schemas.microsoft.com/office/drawing/2010/main"/>
                      </a:ext>
                    </a:extLst>
                  </pic:spPr>
                </pic:pic>
              </a:graphicData>
            </a:graphic>
          </wp:inline>
        </w:drawing>
      </w:r>
    </w:p>
    <w:p w:rsidR="00987863" w:rsidRPr="00895349" w:rsidRDefault="00987863" w:rsidP="00987863">
      <w:pPr>
        <w:rPr>
          <w:rFonts w:ascii="Times New Roman" w:hAnsi="Times New Roman"/>
          <w:szCs w:val="22"/>
        </w:rPr>
      </w:pPr>
    </w:p>
    <w:p w:rsidR="00987863" w:rsidRPr="00895349" w:rsidRDefault="00987863" w:rsidP="00987863">
      <w:pPr>
        <w:rPr>
          <w:rFonts w:ascii="Times New Roman" w:hAnsi="Times New Roman"/>
          <w:szCs w:val="22"/>
        </w:rPr>
      </w:pPr>
      <w:r w:rsidRPr="00895349">
        <w:rPr>
          <w:rFonts w:ascii="Times New Roman" w:hAnsi="Times New Roman"/>
          <w:szCs w:val="22"/>
        </w:rPr>
        <w:t>De los participantes en el primer segundo ejercicio de rendición de cuentas, correspondiente al segundo semestre que realizaron el diligenciamiento de la encuesta, se evidencia que el mayor porcentaje de asistencia se presentó en el sector público, representando un 54.3 %, seguido los ciudadanos en un 17.6 % y le sigue el sector privado representado en un 13 %.</w:t>
      </w:r>
    </w:p>
    <w:p w:rsidR="00987863" w:rsidRPr="00895349" w:rsidRDefault="00987863" w:rsidP="00987863">
      <w:pPr>
        <w:rPr>
          <w:rFonts w:ascii="Times New Roman" w:hAnsi="Times New Roman"/>
          <w:szCs w:val="22"/>
        </w:rPr>
      </w:pPr>
      <w:r w:rsidRPr="00895349">
        <w:rPr>
          <w:rFonts w:ascii="Times New Roman" w:hAnsi="Times New Roman"/>
          <w:szCs w:val="22"/>
        </w:rPr>
        <w:t>Se evidencia una menor participación de los distintos sectores, esto obedece a que esta rendición de cuenta fue priorizada y el número de participantes convocados fue menor.</w:t>
      </w:r>
    </w:p>
    <w:p w:rsidR="00E74F2A" w:rsidRDefault="00E74F2A" w:rsidP="00987863">
      <w:pPr>
        <w:rPr>
          <w:rFonts w:ascii="Times New Roman" w:hAnsi="Times New Roman"/>
          <w:b/>
          <w:szCs w:val="22"/>
        </w:rPr>
      </w:pPr>
    </w:p>
    <w:p w:rsidR="00E74F2A" w:rsidRDefault="00E74F2A" w:rsidP="00987863">
      <w:pPr>
        <w:rPr>
          <w:rFonts w:ascii="Times New Roman" w:hAnsi="Times New Roman"/>
          <w:b/>
          <w:szCs w:val="22"/>
        </w:rPr>
      </w:pPr>
    </w:p>
    <w:p w:rsidR="000A1D9B" w:rsidRDefault="000A1D9B" w:rsidP="00987863">
      <w:pPr>
        <w:rPr>
          <w:rFonts w:ascii="Times New Roman" w:hAnsi="Times New Roman"/>
          <w:b/>
          <w:szCs w:val="22"/>
        </w:rPr>
      </w:pPr>
    </w:p>
    <w:p w:rsidR="000A1D9B" w:rsidRPr="00895349" w:rsidRDefault="000A1D9B" w:rsidP="00987863">
      <w:pPr>
        <w:rPr>
          <w:rFonts w:ascii="Times New Roman" w:hAnsi="Times New Roman"/>
          <w:b/>
          <w:szCs w:val="22"/>
        </w:rPr>
      </w:pPr>
    </w:p>
    <w:p w:rsidR="00987863" w:rsidRPr="000A1D9B" w:rsidRDefault="00987863" w:rsidP="00987863">
      <w:pPr>
        <w:rPr>
          <w:rFonts w:ascii="Times New Roman" w:hAnsi="Times New Roman"/>
          <w:b/>
          <w:szCs w:val="22"/>
        </w:rPr>
      </w:pPr>
      <w:r w:rsidRPr="000A1D9B">
        <w:rPr>
          <w:rFonts w:ascii="Times New Roman" w:hAnsi="Times New Roman"/>
          <w:b/>
          <w:szCs w:val="22"/>
        </w:rPr>
        <w:t xml:space="preserve">2. </w:t>
      </w:r>
      <w:r w:rsidR="00D711A7" w:rsidRPr="000A1D9B">
        <w:rPr>
          <w:rFonts w:ascii="Times New Roman" w:hAnsi="Times New Roman"/>
          <w:b/>
          <w:szCs w:val="22"/>
        </w:rPr>
        <w:t xml:space="preserve">Pregunta 2. ¿La información dada fue de su interés? </w:t>
      </w:r>
    </w:p>
    <w:p w:rsidR="00D711A7" w:rsidRPr="00D711A7" w:rsidRDefault="00D711A7" w:rsidP="00D711A7">
      <w:pPr>
        <w:rPr>
          <w:rFonts w:ascii="Times New Roman" w:hAnsi="Times New Roman"/>
          <w:szCs w:val="22"/>
        </w:rPr>
      </w:pPr>
      <w:r>
        <w:rPr>
          <w:rFonts w:ascii="Times New Roman" w:hAnsi="Times New Roman"/>
          <w:szCs w:val="22"/>
        </w:rPr>
        <w:t xml:space="preserve">   </w:t>
      </w:r>
      <w:r w:rsidRPr="00D711A7">
        <w:rPr>
          <w:rFonts w:ascii="Times New Roman" w:hAnsi="Times New Roman"/>
          <w:szCs w:val="22"/>
        </w:rPr>
        <w:t xml:space="preserve">Calificación de los siguientes aspectos, así: deficiente, regular, aceptable, bueno y </w:t>
      </w:r>
      <w:r w:rsidRPr="000A1D9B">
        <w:rPr>
          <w:rFonts w:ascii="Times New Roman" w:hAnsi="Times New Roman"/>
          <w:szCs w:val="22"/>
        </w:rPr>
        <w:t>excelente</w:t>
      </w:r>
      <w:r w:rsidRPr="00D711A7">
        <w:rPr>
          <w:rFonts w:ascii="Times New Roman" w:hAnsi="Times New Roman"/>
          <w:szCs w:val="22"/>
        </w:rPr>
        <w:t xml:space="preserve"> </w:t>
      </w:r>
    </w:p>
    <w:p w:rsidR="00987863" w:rsidRPr="00895349" w:rsidRDefault="00987863" w:rsidP="00987863">
      <w:pPr>
        <w:rPr>
          <w:rFonts w:ascii="Times New Roman" w:hAnsi="Times New Roman"/>
          <w:szCs w:val="22"/>
        </w:rPr>
      </w:pPr>
    </w:p>
    <w:p w:rsidR="00987863" w:rsidRPr="00895349" w:rsidRDefault="00987863" w:rsidP="00987863">
      <w:pPr>
        <w:jc w:val="center"/>
        <w:rPr>
          <w:rFonts w:ascii="Times New Roman" w:hAnsi="Times New Roman"/>
          <w:szCs w:val="22"/>
        </w:rPr>
      </w:pPr>
      <w:r w:rsidRPr="00B04A33">
        <w:rPr>
          <w:rFonts w:ascii="Times New Roman" w:hAnsi="Times New Roman"/>
          <w:noProof/>
          <w:sz w:val="20"/>
          <w:bdr w:val="single" w:sz="4" w:space="0" w:color="auto"/>
          <w:lang w:val="es-CO" w:eastAsia="es-CO"/>
        </w:rPr>
        <w:drawing>
          <wp:inline distT="0" distB="0" distL="0" distR="0" wp14:anchorId="0B683CEA" wp14:editId="38F59E45">
            <wp:extent cx="3579962" cy="1940943"/>
            <wp:effectExtent l="0" t="0" r="1905"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6235" t="30121" r="26715" b="11178"/>
                    <a:stretch/>
                  </pic:blipFill>
                  <pic:spPr bwMode="auto">
                    <a:xfrm>
                      <a:off x="0" y="0"/>
                      <a:ext cx="3579962" cy="1940943"/>
                    </a:xfrm>
                    <a:prstGeom prst="rect">
                      <a:avLst/>
                    </a:prstGeom>
                    <a:ln>
                      <a:noFill/>
                    </a:ln>
                    <a:extLst>
                      <a:ext uri="{53640926-AAD7-44D8-BBD7-CCE9431645EC}">
                        <a14:shadowObscured xmlns:a14="http://schemas.microsoft.com/office/drawing/2010/main"/>
                      </a:ext>
                    </a:extLst>
                  </pic:spPr>
                </pic:pic>
              </a:graphicData>
            </a:graphic>
          </wp:inline>
        </w:drawing>
      </w:r>
    </w:p>
    <w:p w:rsidR="00987863" w:rsidRPr="00895349" w:rsidRDefault="00987863" w:rsidP="00987863">
      <w:pPr>
        <w:rPr>
          <w:rFonts w:ascii="Times New Roman" w:hAnsi="Times New Roman"/>
          <w:szCs w:val="22"/>
        </w:rPr>
      </w:pPr>
    </w:p>
    <w:p w:rsidR="00987863" w:rsidRPr="00895349" w:rsidRDefault="00987863" w:rsidP="00987863">
      <w:pPr>
        <w:rPr>
          <w:rFonts w:ascii="Times New Roman" w:hAnsi="Times New Roman"/>
          <w:szCs w:val="22"/>
        </w:rPr>
      </w:pPr>
      <w:r w:rsidRPr="00895349">
        <w:rPr>
          <w:rFonts w:ascii="Times New Roman" w:hAnsi="Times New Roman"/>
          <w:szCs w:val="22"/>
        </w:rPr>
        <w:t>Respecto a la pregunta que, si la información dada fue de su interés, el 65,2% de los asistentes que respondieron la encuesta la calificó como excelente, seguida por un 30,4% como bueno y el 4,93 % aceptable.  No hubo calificaciones regulares ni deficientes</w:t>
      </w:r>
    </w:p>
    <w:p w:rsidR="00987863" w:rsidRPr="00895349" w:rsidRDefault="00987863" w:rsidP="00987863">
      <w:pPr>
        <w:rPr>
          <w:rFonts w:ascii="Times New Roman" w:hAnsi="Times New Roman"/>
          <w:szCs w:val="22"/>
        </w:rPr>
      </w:pPr>
    </w:p>
    <w:p w:rsidR="00987863" w:rsidRPr="000A1D9B" w:rsidRDefault="00987863" w:rsidP="00987863">
      <w:pPr>
        <w:rPr>
          <w:rFonts w:ascii="Times New Roman" w:hAnsi="Times New Roman"/>
          <w:szCs w:val="22"/>
        </w:rPr>
      </w:pPr>
      <w:r w:rsidRPr="000A1D9B">
        <w:rPr>
          <w:rFonts w:ascii="Times New Roman" w:hAnsi="Times New Roman"/>
          <w:szCs w:val="22"/>
        </w:rPr>
        <w:t xml:space="preserve">Se puede concluir que los temas seleccionados en esta rendición de cuenta fueron priorizados, con un tema específico, se priorizó en los temas de cumplimiento de metas y ejecución presupuestal para dar a conocer a la ciudadanía cómo van los proyectos que apalancan la misión y gestión en el IDT.  </w:t>
      </w:r>
    </w:p>
    <w:p w:rsidR="00987863" w:rsidRPr="00895349" w:rsidRDefault="00987863" w:rsidP="00987863">
      <w:pPr>
        <w:rPr>
          <w:rFonts w:ascii="Times New Roman" w:hAnsi="Times New Roman"/>
          <w:szCs w:val="22"/>
        </w:rPr>
      </w:pPr>
    </w:p>
    <w:p w:rsidR="002618A7" w:rsidRDefault="00987863" w:rsidP="00987863">
      <w:pPr>
        <w:rPr>
          <w:rFonts w:ascii="Times New Roman" w:hAnsi="Times New Roman"/>
          <w:b/>
          <w:szCs w:val="22"/>
        </w:rPr>
      </w:pPr>
      <w:r w:rsidRPr="00895349">
        <w:rPr>
          <w:rFonts w:ascii="Times New Roman" w:hAnsi="Times New Roman"/>
          <w:b/>
          <w:szCs w:val="22"/>
        </w:rPr>
        <w:t xml:space="preserve">3. </w:t>
      </w:r>
      <w:r w:rsidR="002618A7">
        <w:rPr>
          <w:rFonts w:ascii="Times New Roman" w:hAnsi="Times New Roman"/>
          <w:b/>
          <w:szCs w:val="22"/>
        </w:rPr>
        <w:t xml:space="preserve">Pregunta 3. ¿La convocatoria se realizó a tiempo? </w:t>
      </w:r>
    </w:p>
    <w:p w:rsidR="002618A7" w:rsidRPr="00D711A7" w:rsidRDefault="002618A7" w:rsidP="002618A7">
      <w:pPr>
        <w:rPr>
          <w:rFonts w:ascii="Times New Roman" w:hAnsi="Times New Roman"/>
          <w:szCs w:val="22"/>
        </w:rPr>
      </w:pPr>
      <w:r>
        <w:rPr>
          <w:rFonts w:ascii="Times New Roman" w:hAnsi="Times New Roman"/>
          <w:szCs w:val="22"/>
        </w:rPr>
        <w:t xml:space="preserve">   </w:t>
      </w:r>
      <w:r w:rsidRPr="00D711A7">
        <w:rPr>
          <w:rFonts w:ascii="Times New Roman" w:hAnsi="Times New Roman"/>
          <w:szCs w:val="22"/>
        </w:rPr>
        <w:t xml:space="preserve">Calificación de los siguientes aspectos, así: deficiente, regular, aceptable, bueno y </w:t>
      </w:r>
      <w:r w:rsidRPr="000A1D9B">
        <w:rPr>
          <w:rFonts w:ascii="Times New Roman" w:hAnsi="Times New Roman"/>
          <w:szCs w:val="22"/>
        </w:rPr>
        <w:t>excelente</w:t>
      </w:r>
      <w:r w:rsidRPr="00D711A7">
        <w:rPr>
          <w:rFonts w:ascii="Times New Roman" w:hAnsi="Times New Roman"/>
          <w:szCs w:val="22"/>
        </w:rPr>
        <w:t xml:space="preserve"> </w:t>
      </w:r>
    </w:p>
    <w:p w:rsidR="002618A7" w:rsidRDefault="002618A7" w:rsidP="00987863">
      <w:pPr>
        <w:rPr>
          <w:rFonts w:ascii="Times New Roman" w:hAnsi="Times New Roman"/>
          <w:b/>
          <w:szCs w:val="22"/>
        </w:rPr>
      </w:pPr>
    </w:p>
    <w:p w:rsidR="002618A7" w:rsidRDefault="002618A7" w:rsidP="00987863">
      <w:pPr>
        <w:rPr>
          <w:rFonts w:ascii="Times New Roman" w:hAnsi="Times New Roman"/>
          <w:b/>
          <w:szCs w:val="22"/>
        </w:rPr>
      </w:pPr>
    </w:p>
    <w:p w:rsidR="002618A7" w:rsidRDefault="002618A7" w:rsidP="002618A7">
      <w:pPr>
        <w:jc w:val="center"/>
        <w:rPr>
          <w:rFonts w:ascii="Times New Roman" w:hAnsi="Times New Roman"/>
          <w:b/>
          <w:szCs w:val="22"/>
        </w:rPr>
      </w:pPr>
      <w:r w:rsidRPr="007751BC">
        <w:rPr>
          <w:noProof/>
          <w:bdr w:val="single" w:sz="4" w:space="0" w:color="auto"/>
          <w:lang w:val="es-CO" w:eastAsia="es-CO"/>
        </w:rPr>
        <w:drawing>
          <wp:inline distT="0" distB="0" distL="0" distR="0" wp14:anchorId="687F148F" wp14:editId="6E44B1C6">
            <wp:extent cx="5034045" cy="2592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5539" t="32276" r="26461" b="8369"/>
                    <a:stretch/>
                  </pic:blipFill>
                  <pic:spPr bwMode="auto">
                    <a:xfrm>
                      <a:off x="0" y="0"/>
                      <a:ext cx="5034045" cy="2592000"/>
                    </a:xfrm>
                    <a:prstGeom prst="rect">
                      <a:avLst/>
                    </a:prstGeom>
                    <a:ln>
                      <a:noFill/>
                    </a:ln>
                    <a:extLst>
                      <a:ext uri="{53640926-AAD7-44D8-BBD7-CCE9431645EC}">
                        <a14:shadowObscured xmlns:a14="http://schemas.microsoft.com/office/drawing/2010/main"/>
                      </a:ext>
                    </a:extLst>
                  </pic:spPr>
                </pic:pic>
              </a:graphicData>
            </a:graphic>
          </wp:inline>
        </w:drawing>
      </w:r>
    </w:p>
    <w:p w:rsidR="002618A7" w:rsidRDefault="002618A7" w:rsidP="00987863">
      <w:pPr>
        <w:rPr>
          <w:rFonts w:ascii="Times New Roman" w:hAnsi="Times New Roman"/>
          <w:b/>
          <w:szCs w:val="22"/>
        </w:rPr>
      </w:pPr>
    </w:p>
    <w:p w:rsidR="00987863" w:rsidRPr="00895349" w:rsidRDefault="00987863" w:rsidP="00987863">
      <w:pPr>
        <w:rPr>
          <w:rFonts w:ascii="Times New Roman" w:hAnsi="Times New Roman"/>
          <w:szCs w:val="22"/>
        </w:rPr>
      </w:pPr>
      <w:r w:rsidRPr="00895349">
        <w:rPr>
          <w:rFonts w:ascii="Times New Roman" w:hAnsi="Times New Roman"/>
          <w:szCs w:val="22"/>
        </w:rPr>
        <w:lastRenderedPageBreak/>
        <w:t>Respecto a la pregunta de si la convocatoria se realizó a tiempo, el 56,5% de los asistentes que respondieron la encuesta, la calificaron como excelente, el 26,1% como buena y solo el 13,% como aceptable. Los demás ítems no son comparativos.</w:t>
      </w:r>
    </w:p>
    <w:p w:rsidR="00987863" w:rsidRDefault="00987863" w:rsidP="00987863">
      <w:pPr>
        <w:rPr>
          <w:rFonts w:ascii="Times New Roman" w:hAnsi="Times New Roman"/>
          <w:szCs w:val="22"/>
        </w:rPr>
      </w:pPr>
    </w:p>
    <w:p w:rsidR="000A1D9B" w:rsidRDefault="000A1D9B" w:rsidP="000A1D9B">
      <w:pPr>
        <w:rPr>
          <w:rFonts w:ascii="Times New Roman" w:hAnsi="Times New Roman"/>
          <w:szCs w:val="22"/>
        </w:rPr>
      </w:pPr>
    </w:p>
    <w:p w:rsidR="000A1D9B" w:rsidRDefault="000A1D9B" w:rsidP="000A1D9B">
      <w:pPr>
        <w:rPr>
          <w:rFonts w:ascii="Times New Roman" w:hAnsi="Times New Roman"/>
          <w:szCs w:val="22"/>
        </w:rPr>
      </w:pPr>
      <w:r>
        <w:rPr>
          <w:rFonts w:ascii="Times New Roman" w:hAnsi="Times New Roman"/>
          <w:b/>
          <w:szCs w:val="22"/>
        </w:rPr>
        <w:t>4.</w:t>
      </w:r>
      <w:r w:rsidRPr="000A1D9B">
        <w:rPr>
          <w:rFonts w:ascii="Times New Roman" w:hAnsi="Times New Roman"/>
          <w:b/>
          <w:szCs w:val="22"/>
        </w:rPr>
        <w:t xml:space="preserve"> Pregunta</w:t>
      </w:r>
      <w:r w:rsidR="00A72D31" w:rsidRPr="000A1D9B">
        <w:rPr>
          <w:rFonts w:ascii="Times New Roman" w:hAnsi="Times New Roman"/>
          <w:b/>
          <w:szCs w:val="22"/>
        </w:rPr>
        <w:t xml:space="preserve"> 4. ¿La dinámica del evento denotó ser organizada? </w:t>
      </w:r>
    </w:p>
    <w:p w:rsidR="007751BC" w:rsidRPr="007751BC" w:rsidRDefault="007751BC" w:rsidP="000A1D9B">
      <w:pPr>
        <w:rPr>
          <w:rFonts w:ascii="Times New Roman" w:hAnsi="Times New Roman"/>
          <w:szCs w:val="22"/>
        </w:rPr>
      </w:pPr>
      <w:r w:rsidRPr="007751BC">
        <w:rPr>
          <w:rFonts w:ascii="Times New Roman" w:hAnsi="Times New Roman"/>
          <w:szCs w:val="22"/>
        </w:rPr>
        <w:t xml:space="preserve">Calificación de los siguientes aspectos, así: deficiente, regular, aceptable, bueno y </w:t>
      </w:r>
      <w:r w:rsidRPr="007C282D">
        <w:rPr>
          <w:rFonts w:ascii="Times New Roman" w:hAnsi="Times New Roman"/>
          <w:szCs w:val="22"/>
        </w:rPr>
        <w:t>excelente</w:t>
      </w:r>
      <w:r w:rsidRPr="007751BC">
        <w:rPr>
          <w:rFonts w:ascii="Times New Roman" w:hAnsi="Times New Roman"/>
          <w:szCs w:val="22"/>
        </w:rPr>
        <w:t xml:space="preserve"> </w:t>
      </w:r>
    </w:p>
    <w:p w:rsidR="007751BC" w:rsidRPr="007751BC" w:rsidRDefault="007751BC" w:rsidP="007751BC">
      <w:pPr>
        <w:rPr>
          <w:rFonts w:ascii="Times New Roman" w:hAnsi="Times New Roman"/>
          <w:szCs w:val="22"/>
        </w:rPr>
      </w:pPr>
    </w:p>
    <w:p w:rsidR="00A72D31" w:rsidRPr="00A72D31" w:rsidRDefault="00A72D31" w:rsidP="00A72D31">
      <w:pPr>
        <w:pStyle w:val="Prrafodelista"/>
        <w:rPr>
          <w:rFonts w:ascii="Times New Roman" w:hAnsi="Times New Roman"/>
          <w:szCs w:val="22"/>
        </w:rPr>
      </w:pPr>
    </w:p>
    <w:p w:rsidR="00987863" w:rsidRPr="00895349" w:rsidRDefault="00987863" w:rsidP="00987863">
      <w:pPr>
        <w:jc w:val="center"/>
        <w:rPr>
          <w:rFonts w:ascii="Times New Roman" w:hAnsi="Times New Roman"/>
          <w:noProof/>
          <w:szCs w:val="22"/>
          <w:lang w:val="es-CO" w:eastAsia="es-CO"/>
        </w:rPr>
      </w:pPr>
      <w:r w:rsidRPr="00B04A33">
        <w:rPr>
          <w:rFonts w:ascii="Times New Roman" w:hAnsi="Times New Roman"/>
          <w:noProof/>
          <w:sz w:val="20"/>
          <w:bdr w:val="single" w:sz="4" w:space="0" w:color="auto"/>
          <w:lang w:val="es-CO" w:eastAsia="es-CO"/>
        </w:rPr>
        <w:drawing>
          <wp:inline distT="0" distB="0" distL="0" distR="0" wp14:anchorId="34B5B0EB" wp14:editId="39510901">
            <wp:extent cx="4562978" cy="3024000"/>
            <wp:effectExtent l="0" t="0" r="9525"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6236" t="24774" r="27040" b="27964"/>
                    <a:stretch/>
                  </pic:blipFill>
                  <pic:spPr bwMode="auto">
                    <a:xfrm>
                      <a:off x="0" y="0"/>
                      <a:ext cx="4562978" cy="3024000"/>
                    </a:xfrm>
                    <a:prstGeom prst="rect">
                      <a:avLst/>
                    </a:prstGeom>
                    <a:ln>
                      <a:noFill/>
                    </a:ln>
                    <a:extLst>
                      <a:ext uri="{53640926-AAD7-44D8-BBD7-CCE9431645EC}">
                        <a14:shadowObscured xmlns:a14="http://schemas.microsoft.com/office/drawing/2010/main"/>
                      </a:ext>
                    </a:extLst>
                  </pic:spPr>
                </pic:pic>
              </a:graphicData>
            </a:graphic>
          </wp:inline>
        </w:drawing>
      </w:r>
    </w:p>
    <w:p w:rsidR="00987863" w:rsidRPr="00895349" w:rsidRDefault="00987863" w:rsidP="00987863">
      <w:pPr>
        <w:rPr>
          <w:rFonts w:ascii="Times New Roman" w:hAnsi="Times New Roman"/>
          <w:szCs w:val="22"/>
        </w:rPr>
      </w:pPr>
    </w:p>
    <w:p w:rsidR="00987863" w:rsidRPr="00895349" w:rsidRDefault="00987863" w:rsidP="00987863">
      <w:pPr>
        <w:rPr>
          <w:rFonts w:ascii="Times New Roman" w:hAnsi="Times New Roman"/>
          <w:szCs w:val="22"/>
        </w:rPr>
      </w:pPr>
      <w:r w:rsidRPr="00895349">
        <w:rPr>
          <w:rFonts w:ascii="Times New Roman" w:hAnsi="Times New Roman"/>
          <w:szCs w:val="22"/>
        </w:rPr>
        <w:t>El 52,2% de los encuestados calificaron como excelente la organización del evento, el 34,8% bueno y el 13,% regular, no se obtuvieron calificaciones aceptables y deficientes del ejercicio.</w:t>
      </w:r>
    </w:p>
    <w:p w:rsidR="00987863" w:rsidRPr="00895349" w:rsidRDefault="00987863" w:rsidP="00987863">
      <w:pPr>
        <w:rPr>
          <w:rFonts w:ascii="Times New Roman" w:hAnsi="Times New Roman"/>
          <w:szCs w:val="22"/>
        </w:rPr>
      </w:pPr>
    </w:p>
    <w:p w:rsidR="00987863" w:rsidRPr="00895349" w:rsidRDefault="00987863" w:rsidP="00987863">
      <w:pPr>
        <w:rPr>
          <w:rFonts w:ascii="Times New Roman" w:hAnsi="Times New Roman"/>
          <w:szCs w:val="22"/>
        </w:rPr>
      </w:pPr>
      <w:r w:rsidRPr="00895349">
        <w:rPr>
          <w:rFonts w:ascii="Times New Roman" w:hAnsi="Times New Roman"/>
          <w:szCs w:val="22"/>
        </w:rPr>
        <w:t>Se puede concluir que siendo una rendición de cuenta de balance general  y  de segundo espacio, la organización del evento</w:t>
      </w:r>
      <w:r w:rsidR="004967C0">
        <w:rPr>
          <w:rFonts w:ascii="Times New Roman" w:hAnsi="Times New Roman"/>
          <w:szCs w:val="22"/>
        </w:rPr>
        <w:t xml:space="preserve"> inicialmente, </w:t>
      </w:r>
      <w:r w:rsidRPr="00895349">
        <w:rPr>
          <w:rFonts w:ascii="Times New Roman" w:hAnsi="Times New Roman"/>
          <w:szCs w:val="22"/>
        </w:rPr>
        <w:t>fue planeada y ejecutada dentro del cronograma de actividades establecido, esto fue para el mes de diciembre de 2018, no obstante</w:t>
      </w:r>
      <w:r w:rsidR="004967C0">
        <w:rPr>
          <w:rFonts w:ascii="Times New Roman" w:hAnsi="Times New Roman"/>
          <w:szCs w:val="22"/>
        </w:rPr>
        <w:t xml:space="preserve">, </w:t>
      </w:r>
      <w:r w:rsidRPr="00895349">
        <w:rPr>
          <w:rFonts w:ascii="Times New Roman" w:hAnsi="Times New Roman"/>
          <w:szCs w:val="22"/>
        </w:rPr>
        <w:t xml:space="preserve"> por temas administrativos se tuvo que cambiar la fecha para el mes de enero de 2019. Dado lo anterior, las actividades se</w:t>
      </w:r>
      <w:r w:rsidR="004967C0">
        <w:rPr>
          <w:rFonts w:ascii="Times New Roman" w:hAnsi="Times New Roman"/>
          <w:szCs w:val="22"/>
        </w:rPr>
        <w:t xml:space="preserve"> desarrollaron de acuerdo con lo</w:t>
      </w:r>
      <w:r w:rsidRPr="00895349">
        <w:rPr>
          <w:rFonts w:ascii="Times New Roman" w:hAnsi="Times New Roman"/>
          <w:szCs w:val="22"/>
        </w:rPr>
        <w:t xml:space="preserve"> planeado en</w:t>
      </w:r>
      <w:r w:rsidR="004967C0">
        <w:rPr>
          <w:rFonts w:ascii="Times New Roman" w:hAnsi="Times New Roman"/>
          <w:szCs w:val="22"/>
        </w:rPr>
        <w:t xml:space="preserve"> la </w:t>
      </w:r>
      <w:r w:rsidRPr="00895349">
        <w:rPr>
          <w:rFonts w:ascii="Times New Roman" w:hAnsi="Times New Roman"/>
          <w:szCs w:val="22"/>
        </w:rPr>
        <w:t xml:space="preserve"> segunda fase. </w:t>
      </w:r>
    </w:p>
    <w:p w:rsidR="006F0F4E" w:rsidRPr="00AA0DD4" w:rsidRDefault="006F0F4E" w:rsidP="00AA0DD4">
      <w:pPr>
        <w:pStyle w:val="Prrafodelista"/>
        <w:ind w:left="0"/>
        <w:rPr>
          <w:rFonts w:ascii="Times New Roman" w:hAnsi="Times New Roman"/>
          <w:b/>
          <w:szCs w:val="22"/>
        </w:rPr>
      </w:pPr>
    </w:p>
    <w:p w:rsidR="00AA0DD4" w:rsidRDefault="006F0F4E" w:rsidP="000A1D9B">
      <w:pPr>
        <w:pStyle w:val="Prrafodelista"/>
        <w:numPr>
          <w:ilvl w:val="0"/>
          <w:numId w:val="3"/>
        </w:numPr>
        <w:ind w:left="0"/>
        <w:rPr>
          <w:rFonts w:ascii="Times New Roman" w:hAnsi="Times New Roman"/>
          <w:b/>
          <w:szCs w:val="22"/>
        </w:rPr>
      </w:pPr>
      <w:r w:rsidRPr="00AA0DD4">
        <w:rPr>
          <w:rFonts w:ascii="Times New Roman" w:hAnsi="Times New Roman"/>
          <w:b/>
          <w:szCs w:val="22"/>
        </w:rPr>
        <w:t>Pregunta</w:t>
      </w:r>
      <w:r w:rsidR="00AA0DD4" w:rsidRPr="00AA0DD4">
        <w:rPr>
          <w:rFonts w:ascii="Times New Roman" w:hAnsi="Times New Roman"/>
          <w:b/>
          <w:szCs w:val="22"/>
        </w:rPr>
        <w:t xml:space="preserve"> 5</w:t>
      </w:r>
      <w:r w:rsidRPr="00AA0DD4">
        <w:rPr>
          <w:rFonts w:ascii="Times New Roman" w:hAnsi="Times New Roman"/>
          <w:b/>
          <w:szCs w:val="22"/>
        </w:rPr>
        <w:t>. ¿</w:t>
      </w:r>
      <w:r w:rsidR="00AA0DD4" w:rsidRPr="00AA0DD4">
        <w:rPr>
          <w:rFonts w:ascii="Times New Roman" w:hAnsi="Times New Roman"/>
          <w:b/>
          <w:szCs w:val="22"/>
        </w:rPr>
        <w:t>La interlocución y el diálogo denoto ser organizada?</w:t>
      </w:r>
      <w:r w:rsidRPr="00AA0DD4">
        <w:rPr>
          <w:rFonts w:ascii="Times New Roman" w:hAnsi="Times New Roman"/>
          <w:b/>
          <w:szCs w:val="22"/>
        </w:rPr>
        <w:t xml:space="preserve">? </w:t>
      </w:r>
    </w:p>
    <w:p w:rsidR="00987863" w:rsidRPr="004967C0" w:rsidRDefault="00987863" w:rsidP="00AA0DD4">
      <w:pPr>
        <w:rPr>
          <w:rFonts w:ascii="Times New Roman" w:hAnsi="Times New Roman"/>
          <w:szCs w:val="22"/>
        </w:rPr>
      </w:pPr>
      <w:r w:rsidRPr="004967C0">
        <w:rPr>
          <w:rFonts w:ascii="Times New Roman" w:hAnsi="Times New Roman"/>
          <w:szCs w:val="22"/>
        </w:rPr>
        <w:t xml:space="preserve">Calificación de los siguientes aspectos, así: deficiente, regular, aceptable, bueno y excelente </w:t>
      </w:r>
    </w:p>
    <w:p w:rsidR="00E74F2A" w:rsidRPr="004967C0" w:rsidRDefault="00E74F2A" w:rsidP="00AA0DD4">
      <w:pPr>
        <w:pStyle w:val="Prrafodelista"/>
        <w:rPr>
          <w:rFonts w:ascii="Times New Roman" w:hAnsi="Times New Roman"/>
          <w:szCs w:val="22"/>
        </w:rPr>
      </w:pPr>
    </w:p>
    <w:p w:rsidR="00987863" w:rsidRPr="00C42B84" w:rsidRDefault="00987863" w:rsidP="00987863">
      <w:pPr>
        <w:jc w:val="center"/>
        <w:rPr>
          <w:rFonts w:ascii="Times New Roman" w:hAnsi="Times New Roman"/>
          <w:noProof/>
          <w:szCs w:val="22"/>
          <w:lang w:eastAsia="es-CO"/>
        </w:rPr>
      </w:pPr>
    </w:p>
    <w:p w:rsidR="00987863" w:rsidRDefault="00987863" w:rsidP="00987863">
      <w:pPr>
        <w:rPr>
          <w:rFonts w:ascii="Times New Roman" w:hAnsi="Times New Roman"/>
          <w:noProof/>
          <w:szCs w:val="22"/>
          <w:lang w:val="es-CO" w:eastAsia="es-CO"/>
        </w:rPr>
      </w:pPr>
    </w:p>
    <w:p w:rsidR="00BF525F" w:rsidRDefault="00BF525F" w:rsidP="00987863">
      <w:pPr>
        <w:rPr>
          <w:rFonts w:ascii="Times New Roman" w:hAnsi="Times New Roman"/>
          <w:szCs w:val="22"/>
        </w:rPr>
      </w:pPr>
    </w:p>
    <w:p w:rsidR="00BF525F" w:rsidRDefault="00BF525F" w:rsidP="00BF525F">
      <w:pPr>
        <w:jc w:val="center"/>
        <w:rPr>
          <w:rFonts w:ascii="Times New Roman" w:hAnsi="Times New Roman"/>
          <w:szCs w:val="22"/>
        </w:rPr>
      </w:pPr>
      <w:r w:rsidRPr="00BF525F">
        <w:rPr>
          <w:noProof/>
          <w:bdr w:val="single" w:sz="4" w:space="0" w:color="auto"/>
          <w:lang w:val="es-CO" w:eastAsia="es-CO"/>
        </w:rPr>
        <w:lastRenderedPageBreak/>
        <w:drawing>
          <wp:inline distT="0" distB="0" distL="0" distR="0" wp14:anchorId="45D56F81" wp14:editId="282376FD">
            <wp:extent cx="4610221" cy="3312000"/>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5846" t="25164" r="26308" b="18489"/>
                    <a:stretch/>
                  </pic:blipFill>
                  <pic:spPr bwMode="auto">
                    <a:xfrm>
                      <a:off x="0" y="0"/>
                      <a:ext cx="4610221" cy="3312000"/>
                    </a:xfrm>
                    <a:prstGeom prst="rect">
                      <a:avLst/>
                    </a:prstGeom>
                    <a:ln>
                      <a:noFill/>
                    </a:ln>
                    <a:extLst>
                      <a:ext uri="{53640926-AAD7-44D8-BBD7-CCE9431645EC}">
                        <a14:shadowObscured xmlns:a14="http://schemas.microsoft.com/office/drawing/2010/main"/>
                      </a:ext>
                    </a:extLst>
                  </pic:spPr>
                </pic:pic>
              </a:graphicData>
            </a:graphic>
          </wp:inline>
        </w:drawing>
      </w:r>
    </w:p>
    <w:p w:rsidR="00BF525F" w:rsidRDefault="00BF525F" w:rsidP="00BF525F">
      <w:pPr>
        <w:rPr>
          <w:rFonts w:ascii="Times New Roman" w:hAnsi="Times New Roman"/>
          <w:szCs w:val="22"/>
        </w:rPr>
      </w:pPr>
    </w:p>
    <w:p w:rsidR="00987863" w:rsidRDefault="00CC7012" w:rsidP="00BF525F">
      <w:pPr>
        <w:rPr>
          <w:rFonts w:ascii="Times New Roman" w:hAnsi="Times New Roman"/>
          <w:szCs w:val="22"/>
        </w:rPr>
      </w:pPr>
      <w:r>
        <w:rPr>
          <w:rFonts w:ascii="Times New Roman" w:hAnsi="Times New Roman"/>
          <w:szCs w:val="22"/>
        </w:rPr>
        <w:t>Respecto a la pregunta</w:t>
      </w:r>
      <w:r w:rsidR="00987863" w:rsidRPr="00895349">
        <w:rPr>
          <w:rFonts w:ascii="Times New Roman" w:hAnsi="Times New Roman"/>
          <w:szCs w:val="22"/>
        </w:rPr>
        <w:t>, si la interlocución y el diálogo denoto ser organizada, el 52,2% de los asistentes que respondieron la encuesta la calificó como excelente, el 34,8 como buena y el 13%</w:t>
      </w:r>
      <w:r w:rsidR="00A24FAD">
        <w:rPr>
          <w:rFonts w:ascii="Times New Roman" w:hAnsi="Times New Roman"/>
          <w:szCs w:val="22"/>
        </w:rPr>
        <w:t>.</w:t>
      </w:r>
    </w:p>
    <w:p w:rsidR="00A24FAD" w:rsidRPr="00895349" w:rsidRDefault="00A24FAD" w:rsidP="00BF525F">
      <w:pPr>
        <w:rPr>
          <w:rFonts w:ascii="Times New Roman" w:hAnsi="Times New Roman"/>
          <w:szCs w:val="22"/>
        </w:rPr>
      </w:pPr>
    </w:p>
    <w:p w:rsidR="00987863" w:rsidRPr="00895349" w:rsidRDefault="00987863" w:rsidP="00987863">
      <w:pPr>
        <w:rPr>
          <w:rFonts w:ascii="Times New Roman" w:hAnsi="Times New Roman"/>
          <w:szCs w:val="22"/>
        </w:rPr>
      </w:pPr>
      <w:r w:rsidRPr="00895349">
        <w:rPr>
          <w:rFonts w:ascii="Times New Roman" w:hAnsi="Times New Roman"/>
          <w:szCs w:val="22"/>
        </w:rPr>
        <w:t>Se concluye, que el dialogo y la participación de los asistentes mejoró considerablemente, dado que se f</w:t>
      </w:r>
      <w:r w:rsidR="002465FF">
        <w:rPr>
          <w:rFonts w:ascii="Times New Roman" w:hAnsi="Times New Roman"/>
          <w:szCs w:val="22"/>
        </w:rPr>
        <w:t>ormularon 9 preguntas y esta vez fue</w:t>
      </w:r>
      <w:r w:rsidRPr="00895349">
        <w:rPr>
          <w:rFonts w:ascii="Times New Roman" w:hAnsi="Times New Roman"/>
          <w:szCs w:val="22"/>
        </w:rPr>
        <w:t xml:space="preserve"> más participativa e incluyente, así mismo, donde todos los presentes podían intervenir y se le dio un espacio importante para preguntas</w:t>
      </w:r>
      <w:r w:rsidR="00E71066">
        <w:rPr>
          <w:rFonts w:ascii="Times New Roman" w:hAnsi="Times New Roman"/>
          <w:szCs w:val="22"/>
        </w:rPr>
        <w:t>.</w:t>
      </w:r>
    </w:p>
    <w:p w:rsidR="00425F9B" w:rsidRDefault="00425F9B" w:rsidP="00425F9B">
      <w:pPr>
        <w:pStyle w:val="Prrafodelista"/>
        <w:ind w:left="0"/>
        <w:rPr>
          <w:rFonts w:ascii="Times New Roman" w:hAnsi="Times New Roman"/>
          <w:b/>
          <w:szCs w:val="22"/>
        </w:rPr>
      </w:pPr>
    </w:p>
    <w:p w:rsidR="00425F9B" w:rsidRDefault="00425F9B" w:rsidP="000A1D9B">
      <w:pPr>
        <w:pStyle w:val="Prrafodelista"/>
        <w:numPr>
          <w:ilvl w:val="0"/>
          <w:numId w:val="3"/>
        </w:numPr>
        <w:ind w:left="0"/>
        <w:rPr>
          <w:rFonts w:ascii="Times New Roman" w:hAnsi="Times New Roman"/>
          <w:b/>
          <w:szCs w:val="22"/>
        </w:rPr>
      </w:pPr>
      <w:r>
        <w:rPr>
          <w:rFonts w:ascii="Times New Roman" w:hAnsi="Times New Roman"/>
          <w:b/>
          <w:szCs w:val="22"/>
        </w:rPr>
        <w:t>Pregunta 6. ¿Sus expectativas fueron cubiertas?</w:t>
      </w:r>
    </w:p>
    <w:p w:rsidR="00987863" w:rsidRPr="00206EC0" w:rsidRDefault="00987863" w:rsidP="00425F9B">
      <w:pPr>
        <w:pStyle w:val="Prrafodelista"/>
        <w:ind w:left="0"/>
        <w:rPr>
          <w:rFonts w:ascii="Times New Roman" w:hAnsi="Times New Roman"/>
          <w:szCs w:val="22"/>
        </w:rPr>
      </w:pPr>
      <w:r w:rsidRPr="00206EC0">
        <w:rPr>
          <w:rFonts w:ascii="Times New Roman" w:hAnsi="Times New Roman"/>
          <w:szCs w:val="22"/>
        </w:rPr>
        <w:t>Calificación de los siguientes aspectos, así: deficiente, regular, aceptable, bueno y excelente</w:t>
      </w:r>
    </w:p>
    <w:p w:rsidR="00E71066" w:rsidRPr="00206EC0" w:rsidRDefault="00E71066" w:rsidP="00425F9B">
      <w:pPr>
        <w:pStyle w:val="Prrafodelista"/>
        <w:ind w:left="0"/>
        <w:rPr>
          <w:rFonts w:ascii="Times New Roman" w:hAnsi="Times New Roman"/>
          <w:szCs w:val="22"/>
        </w:rPr>
      </w:pPr>
    </w:p>
    <w:p w:rsidR="00425F9B" w:rsidRPr="00B95B1F" w:rsidRDefault="00987863" w:rsidP="00B95B1F">
      <w:pPr>
        <w:jc w:val="center"/>
        <w:rPr>
          <w:rFonts w:ascii="Times New Roman" w:hAnsi="Times New Roman"/>
          <w:noProof/>
          <w:szCs w:val="22"/>
          <w:lang w:val="es-CO" w:eastAsia="es-CO"/>
        </w:rPr>
      </w:pPr>
      <w:r w:rsidRPr="00895349">
        <w:rPr>
          <w:rFonts w:ascii="Times New Roman" w:hAnsi="Times New Roman"/>
          <w:noProof/>
          <w:szCs w:val="22"/>
          <w:bdr w:val="single" w:sz="4" w:space="0" w:color="auto"/>
          <w:lang w:val="es-CO" w:eastAsia="es-CO"/>
        </w:rPr>
        <w:lastRenderedPageBreak/>
        <w:drawing>
          <wp:inline distT="0" distB="0" distL="0" distR="0" wp14:anchorId="0814A855" wp14:editId="1B8A83AC">
            <wp:extent cx="4508898" cy="2808000"/>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6397" t="24758" r="26423" b="22894"/>
                    <a:stretch/>
                  </pic:blipFill>
                  <pic:spPr bwMode="auto">
                    <a:xfrm>
                      <a:off x="0" y="0"/>
                      <a:ext cx="4508898" cy="2808000"/>
                    </a:xfrm>
                    <a:prstGeom prst="rect">
                      <a:avLst/>
                    </a:prstGeom>
                    <a:ln>
                      <a:noFill/>
                    </a:ln>
                    <a:extLst>
                      <a:ext uri="{53640926-AAD7-44D8-BBD7-CCE9431645EC}">
                        <a14:shadowObscured xmlns:a14="http://schemas.microsoft.com/office/drawing/2010/main"/>
                      </a:ext>
                    </a:extLst>
                  </pic:spPr>
                </pic:pic>
              </a:graphicData>
            </a:graphic>
          </wp:inline>
        </w:drawing>
      </w:r>
    </w:p>
    <w:p w:rsidR="00A24FAD" w:rsidRDefault="00A24FAD" w:rsidP="00987863">
      <w:pPr>
        <w:rPr>
          <w:rFonts w:ascii="Times New Roman" w:hAnsi="Times New Roman"/>
          <w:szCs w:val="22"/>
        </w:rPr>
      </w:pPr>
    </w:p>
    <w:p w:rsidR="00987863" w:rsidRPr="00895349" w:rsidRDefault="00B95B1F" w:rsidP="00987863">
      <w:pPr>
        <w:rPr>
          <w:rFonts w:ascii="Times New Roman" w:hAnsi="Times New Roman"/>
          <w:szCs w:val="22"/>
        </w:rPr>
      </w:pPr>
      <w:r>
        <w:rPr>
          <w:rFonts w:ascii="Times New Roman" w:hAnsi="Times New Roman"/>
          <w:szCs w:val="22"/>
        </w:rPr>
        <w:t xml:space="preserve">Respecto a la pregunta </w:t>
      </w:r>
      <w:r w:rsidR="00987863" w:rsidRPr="00895349">
        <w:rPr>
          <w:rFonts w:ascii="Times New Roman" w:hAnsi="Times New Roman"/>
          <w:szCs w:val="22"/>
        </w:rPr>
        <w:t xml:space="preserve">si las expectativas fueron cubiertas, el 54,3% de los asistentes que respondieron la encuesta la calificó como excelente, el 28,3% como buena el 10,9% como </w:t>
      </w:r>
      <w:r w:rsidR="004E390E">
        <w:rPr>
          <w:rFonts w:ascii="Times New Roman" w:hAnsi="Times New Roman"/>
          <w:szCs w:val="22"/>
        </w:rPr>
        <w:t>aceptable</w:t>
      </w:r>
      <w:r w:rsidR="00987863" w:rsidRPr="00895349">
        <w:rPr>
          <w:rFonts w:ascii="Times New Roman" w:hAnsi="Times New Roman"/>
          <w:szCs w:val="22"/>
        </w:rPr>
        <w:t xml:space="preserve"> y el 6,5% como regular. No hubo calificación de deficiente.</w:t>
      </w:r>
      <w:r>
        <w:rPr>
          <w:rFonts w:ascii="Times New Roman" w:hAnsi="Times New Roman"/>
          <w:szCs w:val="22"/>
        </w:rPr>
        <w:t xml:space="preserve"> </w:t>
      </w:r>
      <w:r w:rsidR="00987863" w:rsidRPr="00895349">
        <w:rPr>
          <w:rFonts w:ascii="Times New Roman" w:hAnsi="Times New Roman"/>
          <w:szCs w:val="22"/>
        </w:rPr>
        <w:t>Se evidencia que en el cumplimiento de expectativas se continúa obteniendo calificaciones positivas, reduciendo el porcentaje deficiente con respecto a los periodos anteriores.</w:t>
      </w:r>
    </w:p>
    <w:p w:rsidR="00987863" w:rsidRPr="00895349" w:rsidRDefault="00987863" w:rsidP="00987863">
      <w:pPr>
        <w:rPr>
          <w:rFonts w:ascii="Times New Roman" w:hAnsi="Times New Roman"/>
          <w:b/>
          <w:szCs w:val="22"/>
        </w:rPr>
      </w:pPr>
    </w:p>
    <w:p w:rsidR="00425F9B" w:rsidRDefault="00987863" w:rsidP="00987863">
      <w:pPr>
        <w:rPr>
          <w:rFonts w:ascii="Times New Roman" w:hAnsi="Times New Roman"/>
          <w:b/>
          <w:szCs w:val="22"/>
        </w:rPr>
      </w:pPr>
      <w:r w:rsidRPr="00895349">
        <w:rPr>
          <w:rFonts w:ascii="Times New Roman" w:hAnsi="Times New Roman"/>
          <w:b/>
          <w:szCs w:val="22"/>
        </w:rPr>
        <w:t xml:space="preserve">7. </w:t>
      </w:r>
      <w:r w:rsidR="00425F9B">
        <w:rPr>
          <w:rFonts w:ascii="Times New Roman" w:hAnsi="Times New Roman"/>
          <w:b/>
          <w:szCs w:val="22"/>
        </w:rPr>
        <w:t>Pregunta 7. ¿Las inquietudes fueron atendidas, se respondieron satisfactoriamente?</w:t>
      </w:r>
    </w:p>
    <w:p w:rsidR="00987863" w:rsidRPr="00B95B1F" w:rsidRDefault="00987863" w:rsidP="00987863">
      <w:pPr>
        <w:rPr>
          <w:rFonts w:ascii="Times New Roman" w:hAnsi="Times New Roman"/>
          <w:szCs w:val="22"/>
        </w:rPr>
      </w:pPr>
      <w:r w:rsidRPr="00B95B1F">
        <w:rPr>
          <w:rFonts w:ascii="Times New Roman" w:hAnsi="Times New Roman"/>
          <w:szCs w:val="22"/>
        </w:rPr>
        <w:t>Calificación de los siguientes aspectos, así: deficiente, regular, aceptable, bueno y excelente.</w:t>
      </w:r>
    </w:p>
    <w:p w:rsidR="00425F9B" w:rsidRPr="00895349" w:rsidRDefault="00425F9B" w:rsidP="00987863">
      <w:pPr>
        <w:rPr>
          <w:rFonts w:ascii="Times New Roman" w:hAnsi="Times New Roman"/>
          <w:b/>
          <w:szCs w:val="22"/>
        </w:rPr>
      </w:pPr>
    </w:p>
    <w:p w:rsidR="00987863" w:rsidRPr="00895349" w:rsidRDefault="00987863" w:rsidP="00987863">
      <w:pPr>
        <w:jc w:val="center"/>
        <w:rPr>
          <w:rFonts w:ascii="Times New Roman" w:hAnsi="Times New Roman"/>
          <w:szCs w:val="22"/>
        </w:rPr>
      </w:pPr>
      <w:r w:rsidRPr="00895349">
        <w:rPr>
          <w:rFonts w:ascii="Times New Roman" w:hAnsi="Times New Roman"/>
          <w:noProof/>
          <w:szCs w:val="22"/>
          <w:bdr w:val="single" w:sz="4" w:space="0" w:color="auto"/>
          <w:lang w:val="es-CO" w:eastAsia="es-CO"/>
        </w:rPr>
        <w:drawing>
          <wp:inline distT="0" distB="0" distL="0" distR="0" wp14:anchorId="096E71A8" wp14:editId="6D0AE57D">
            <wp:extent cx="3657600" cy="263723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6214" t="25237" r="26761" b="22961"/>
                    <a:stretch/>
                  </pic:blipFill>
                  <pic:spPr bwMode="auto">
                    <a:xfrm>
                      <a:off x="0" y="0"/>
                      <a:ext cx="3657600" cy="2637239"/>
                    </a:xfrm>
                    <a:prstGeom prst="rect">
                      <a:avLst/>
                    </a:prstGeom>
                    <a:ln>
                      <a:noFill/>
                    </a:ln>
                    <a:extLst>
                      <a:ext uri="{53640926-AAD7-44D8-BBD7-CCE9431645EC}">
                        <a14:shadowObscured xmlns:a14="http://schemas.microsoft.com/office/drawing/2010/main"/>
                      </a:ext>
                    </a:extLst>
                  </pic:spPr>
                </pic:pic>
              </a:graphicData>
            </a:graphic>
          </wp:inline>
        </w:drawing>
      </w:r>
    </w:p>
    <w:p w:rsidR="00987863" w:rsidRPr="00895349" w:rsidRDefault="00987863" w:rsidP="00987863">
      <w:pPr>
        <w:rPr>
          <w:rFonts w:ascii="Times New Roman" w:hAnsi="Times New Roman"/>
          <w:szCs w:val="22"/>
        </w:rPr>
      </w:pPr>
    </w:p>
    <w:p w:rsidR="00987863" w:rsidRPr="00895349" w:rsidRDefault="004E390E" w:rsidP="00987863">
      <w:pPr>
        <w:rPr>
          <w:rFonts w:ascii="Times New Roman" w:hAnsi="Times New Roman"/>
          <w:szCs w:val="22"/>
        </w:rPr>
      </w:pPr>
      <w:r>
        <w:rPr>
          <w:rFonts w:ascii="Times New Roman" w:hAnsi="Times New Roman"/>
          <w:szCs w:val="22"/>
        </w:rPr>
        <w:t xml:space="preserve">Respecto a la pregunta </w:t>
      </w:r>
      <w:r w:rsidR="00987863" w:rsidRPr="00895349">
        <w:rPr>
          <w:rFonts w:ascii="Times New Roman" w:hAnsi="Times New Roman"/>
          <w:szCs w:val="22"/>
        </w:rPr>
        <w:t xml:space="preserve"> si las inquietudes fueron atendidas y se respondieron satisfactoriamente, el 54,3% de los asistentes que respondieron la encuesta la calificó como excelente, el 28,3% como buena y el 13,% como aceptable.</w:t>
      </w:r>
      <w:r w:rsidR="006C148F">
        <w:rPr>
          <w:rFonts w:ascii="Times New Roman" w:hAnsi="Times New Roman"/>
          <w:szCs w:val="22"/>
        </w:rPr>
        <w:t xml:space="preserve"> </w:t>
      </w:r>
      <w:r w:rsidR="00987863" w:rsidRPr="00895349">
        <w:rPr>
          <w:rFonts w:ascii="Times New Roman" w:hAnsi="Times New Roman"/>
          <w:szCs w:val="22"/>
        </w:rPr>
        <w:t xml:space="preserve">Con esto se evidencia que las preguntas que respondieron los presentes fueron atendidas y la respuesta dada por la entidad fue de buena aceptación de acuerdo con el resultado arrojado por la Encuesta aplicada. </w:t>
      </w:r>
    </w:p>
    <w:p w:rsidR="00987863" w:rsidRPr="00895349" w:rsidRDefault="00987863" w:rsidP="00987863">
      <w:pPr>
        <w:rPr>
          <w:rFonts w:ascii="Times New Roman" w:hAnsi="Times New Roman"/>
          <w:szCs w:val="22"/>
        </w:rPr>
      </w:pPr>
    </w:p>
    <w:p w:rsidR="00425F9B" w:rsidRDefault="00425F9B" w:rsidP="00425F9B">
      <w:pPr>
        <w:rPr>
          <w:rFonts w:ascii="Times New Roman" w:hAnsi="Times New Roman"/>
          <w:b/>
          <w:szCs w:val="22"/>
        </w:rPr>
      </w:pPr>
      <w:r>
        <w:rPr>
          <w:rFonts w:ascii="Times New Roman" w:hAnsi="Times New Roman"/>
          <w:b/>
          <w:szCs w:val="22"/>
        </w:rPr>
        <w:t>8</w:t>
      </w:r>
      <w:r w:rsidRPr="00895349">
        <w:rPr>
          <w:rFonts w:ascii="Times New Roman" w:hAnsi="Times New Roman"/>
          <w:b/>
          <w:szCs w:val="22"/>
        </w:rPr>
        <w:t xml:space="preserve">. </w:t>
      </w:r>
      <w:r>
        <w:rPr>
          <w:rFonts w:ascii="Times New Roman" w:hAnsi="Times New Roman"/>
          <w:b/>
          <w:szCs w:val="22"/>
        </w:rPr>
        <w:t>Pregunta 8. ¿</w:t>
      </w:r>
      <w:r w:rsidR="002424EE">
        <w:rPr>
          <w:rFonts w:ascii="Times New Roman" w:hAnsi="Times New Roman"/>
          <w:b/>
          <w:szCs w:val="22"/>
        </w:rPr>
        <w:t>La información dada fue comprensible, oportuna, accesible, pertinente, transparente y coherente</w:t>
      </w:r>
      <w:r>
        <w:rPr>
          <w:rFonts w:ascii="Times New Roman" w:hAnsi="Times New Roman"/>
          <w:b/>
          <w:szCs w:val="22"/>
        </w:rPr>
        <w:t>?</w:t>
      </w:r>
    </w:p>
    <w:p w:rsidR="004E390E" w:rsidRDefault="004E390E" w:rsidP="00425F9B">
      <w:pPr>
        <w:rPr>
          <w:rFonts w:ascii="Times New Roman" w:hAnsi="Times New Roman"/>
          <w:szCs w:val="22"/>
        </w:rPr>
      </w:pPr>
    </w:p>
    <w:p w:rsidR="00425F9B" w:rsidRPr="00B95B1F" w:rsidRDefault="00425F9B" w:rsidP="00425F9B">
      <w:pPr>
        <w:rPr>
          <w:rFonts w:ascii="Times New Roman" w:hAnsi="Times New Roman"/>
          <w:szCs w:val="22"/>
        </w:rPr>
      </w:pPr>
      <w:r w:rsidRPr="00B95B1F">
        <w:rPr>
          <w:rFonts w:ascii="Times New Roman" w:hAnsi="Times New Roman"/>
          <w:szCs w:val="22"/>
        </w:rPr>
        <w:t>Calificación de los siguientes aspectos, así: deficiente, regular, aceptable, bueno y excelente.</w:t>
      </w:r>
    </w:p>
    <w:p w:rsidR="00425F9B" w:rsidRPr="00B95B1F" w:rsidRDefault="00425F9B" w:rsidP="00425F9B">
      <w:pPr>
        <w:rPr>
          <w:rFonts w:ascii="Times New Roman" w:hAnsi="Times New Roman"/>
          <w:szCs w:val="22"/>
        </w:rPr>
      </w:pPr>
    </w:p>
    <w:p w:rsidR="00987863" w:rsidRPr="00895349" w:rsidRDefault="00987863" w:rsidP="00987863">
      <w:pPr>
        <w:jc w:val="center"/>
        <w:rPr>
          <w:rFonts w:ascii="Times New Roman" w:hAnsi="Times New Roman"/>
          <w:szCs w:val="22"/>
        </w:rPr>
      </w:pPr>
      <w:r w:rsidRPr="00895349">
        <w:rPr>
          <w:rFonts w:ascii="Times New Roman" w:hAnsi="Times New Roman"/>
          <w:noProof/>
          <w:szCs w:val="22"/>
          <w:bdr w:val="single" w:sz="4" w:space="0" w:color="auto"/>
          <w:lang w:val="es-CO" w:eastAsia="es-CO"/>
        </w:rPr>
        <w:drawing>
          <wp:inline distT="0" distB="0" distL="0" distR="0" wp14:anchorId="2AA5AE01" wp14:editId="31111B9B">
            <wp:extent cx="4724972" cy="2736000"/>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6236" t="28058" r="26700" b="11482"/>
                    <a:stretch/>
                  </pic:blipFill>
                  <pic:spPr bwMode="auto">
                    <a:xfrm>
                      <a:off x="0" y="0"/>
                      <a:ext cx="4724972" cy="2736000"/>
                    </a:xfrm>
                    <a:prstGeom prst="rect">
                      <a:avLst/>
                    </a:prstGeom>
                    <a:ln>
                      <a:noFill/>
                    </a:ln>
                    <a:extLst>
                      <a:ext uri="{53640926-AAD7-44D8-BBD7-CCE9431645EC}">
                        <a14:shadowObscured xmlns:a14="http://schemas.microsoft.com/office/drawing/2010/main"/>
                      </a:ext>
                    </a:extLst>
                  </pic:spPr>
                </pic:pic>
              </a:graphicData>
            </a:graphic>
          </wp:inline>
        </w:drawing>
      </w:r>
    </w:p>
    <w:p w:rsidR="00987863" w:rsidRPr="00895349" w:rsidRDefault="00987863" w:rsidP="00987863">
      <w:pPr>
        <w:rPr>
          <w:rFonts w:ascii="Times New Roman" w:hAnsi="Times New Roman"/>
          <w:szCs w:val="22"/>
        </w:rPr>
      </w:pPr>
    </w:p>
    <w:p w:rsidR="00987863" w:rsidRPr="00895349" w:rsidRDefault="004E390E" w:rsidP="00987863">
      <w:pPr>
        <w:rPr>
          <w:rFonts w:ascii="Times New Roman" w:hAnsi="Times New Roman"/>
          <w:szCs w:val="22"/>
        </w:rPr>
      </w:pPr>
      <w:r>
        <w:rPr>
          <w:rFonts w:ascii="Times New Roman" w:hAnsi="Times New Roman"/>
          <w:szCs w:val="22"/>
        </w:rPr>
        <w:t xml:space="preserve">Respecto a la pregunta </w:t>
      </w:r>
      <w:r w:rsidR="00987863" w:rsidRPr="00895349">
        <w:rPr>
          <w:rFonts w:ascii="Times New Roman" w:hAnsi="Times New Roman"/>
          <w:szCs w:val="22"/>
        </w:rPr>
        <w:t>si la información dada fue comprensible, oportuna, accesible, confiable, pertinente, transparente y coherente, el 54,3% de los asistentes que respondieron la encuesta la calificó como excelente, el 37% como buena y el 8,7% como aceptable. Se evidencia una variación en la calificación con respecto al período anterior, sin embargo, se mantiene una calificació</w:t>
      </w:r>
      <w:r w:rsidR="003222B5">
        <w:rPr>
          <w:rFonts w:ascii="Times New Roman" w:hAnsi="Times New Roman"/>
          <w:szCs w:val="22"/>
        </w:rPr>
        <w:t xml:space="preserve">n positiva y ninguna deficiente. </w:t>
      </w:r>
      <w:r w:rsidR="00987863" w:rsidRPr="00895349">
        <w:rPr>
          <w:rFonts w:ascii="Times New Roman" w:hAnsi="Times New Roman"/>
          <w:szCs w:val="22"/>
        </w:rPr>
        <w:t xml:space="preserve"> Esta información permite al IDT,  seguir trabajando en</w:t>
      </w:r>
      <w:r w:rsidR="003222B5">
        <w:rPr>
          <w:rFonts w:ascii="Times New Roman" w:hAnsi="Times New Roman"/>
          <w:szCs w:val="22"/>
        </w:rPr>
        <w:t xml:space="preserve"> la mejora de la</w:t>
      </w:r>
      <w:r w:rsidR="00987863" w:rsidRPr="00895349">
        <w:rPr>
          <w:rFonts w:ascii="Times New Roman" w:hAnsi="Times New Roman"/>
          <w:szCs w:val="22"/>
        </w:rPr>
        <w:t xml:space="preserve"> pro</w:t>
      </w:r>
      <w:r w:rsidR="003222B5">
        <w:rPr>
          <w:rFonts w:ascii="Times New Roman" w:hAnsi="Times New Roman"/>
          <w:szCs w:val="22"/>
        </w:rPr>
        <w:t>yección</w:t>
      </w:r>
      <w:r w:rsidR="00987863" w:rsidRPr="00895349">
        <w:rPr>
          <w:rFonts w:ascii="Times New Roman" w:hAnsi="Times New Roman"/>
          <w:szCs w:val="22"/>
        </w:rPr>
        <w:t xml:space="preserve"> de informes y presentaciones de fácil comprensión para todos los grupos de interés</w:t>
      </w:r>
      <w:r w:rsidR="00B95B1F">
        <w:rPr>
          <w:rFonts w:ascii="Times New Roman" w:hAnsi="Times New Roman"/>
          <w:szCs w:val="22"/>
        </w:rPr>
        <w:t>.</w:t>
      </w:r>
    </w:p>
    <w:p w:rsidR="00987863" w:rsidRPr="00895349" w:rsidRDefault="00987863" w:rsidP="00987863">
      <w:pPr>
        <w:rPr>
          <w:rFonts w:ascii="Times New Roman" w:hAnsi="Times New Roman"/>
          <w:szCs w:val="22"/>
        </w:rPr>
      </w:pPr>
    </w:p>
    <w:p w:rsidR="002424EE" w:rsidRDefault="002424EE" w:rsidP="002424EE">
      <w:pPr>
        <w:rPr>
          <w:rFonts w:ascii="Times New Roman" w:hAnsi="Times New Roman"/>
          <w:b/>
          <w:szCs w:val="22"/>
        </w:rPr>
      </w:pPr>
      <w:r>
        <w:rPr>
          <w:rFonts w:ascii="Times New Roman" w:hAnsi="Times New Roman"/>
          <w:b/>
          <w:szCs w:val="22"/>
        </w:rPr>
        <w:t>9</w:t>
      </w:r>
      <w:r w:rsidRPr="00895349">
        <w:rPr>
          <w:rFonts w:ascii="Times New Roman" w:hAnsi="Times New Roman"/>
          <w:b/>
          <w:szCs w:val="22"/>
        </w:rPr>
        <w:t xml:space="preserve">. </w:t>
      </w:r>
      <w:r>
        <w:rPr>
          <w:rFonts w:ascii="Times New Roman" w:hAnsi="Times New Roman"/>
          <w:b/>
          <w:szCs w:val="22"/>
        </w:rPr>
        <w:t>Pregunta 9. ¿Qué temas de turismo sugiere tener en cuenta para la próxima rendición de cuentas?</w:t>
      </w:r>
    </w:p>
    <w:p w:rsidR="00987863" w:rsidRPr="00895349" w:rsidRDefault="00987863" w:rsidP="00987863">
      <w:pPr>
        <w:rPr>
          <w:rFonts w:ascii="Times New Roman" w:hAnsi="Times New Roman"/>
          <w:b/>
          <w:szCs w:val="22"/>
        </w:rPr>
      </w:pPr>
    </w:p>
    <w:p w:rsidR="00987863" w:rsidRPr="00895349" w:rsidRDefault="00987863" w:rsidP="00987863">
      <w:pPr>
        <w:rPr>
          <w:rFonts w:ascii="Times New Roman" w:hAnsi="Times New Roman"/>
          <w:szCs w:val="22"/>
        </w:rPr>
      </w:pPr>
      <w:r w:rsidRPr="00895349">
        <w:rPr>
          <w:rFonts w:ascii="Times New Roman" w:hAnsi="Times New Roman"/>
          <w:szCs w:val="22"/>
        </w:rPr>
        <w:t>Los asistentes al segundo ejercicio de rendición de cuenta, vigencia 2018, solicitaron que se tenga</w:t>
      </w:r>
      <w:r w:rsidR="003B7A72">
        <w:rPr>
          <w:rFonts w:ascii="Times New Roman" w:hAnsi="Times New Roman"/>
          <w:szCs w:val="22"/>
        </w:rPr>
        <w:t xml:space="preserve"> en cuenta las</w:t>
      </w:r>
      <w:r w:rsidR="00CC7012">
        <w:rPr>
          <w:rFonts w:ascii="Times New Roman" w:hAnsi="Times New Roman"/>
          <w:szCs w:val="22"/>
        </w:rPr>
        <w:t xml:space="preserve"> siguientes</w:t>
      </w:r>
      <w:r w:rsidR="003B7A72">
        <w:rPr>
          <w:rFonts w:ascii="Times New Roman" w:hAnsi="Times New Roman"/>
          <w:szCs w:val="22"/>
        </w:rPr>
        <w:t xml:space="preserve"> recomendaciones</w:t>
      </w:r>
      <w:r w:rsidR="00CC7012">
        <w:rPr>
          <w:rFonts w:ascii="Times New Roman" w:hAnsi="Times New Roman"/>
          <w:szCs w:val="22"/>
        </w:rPr>
        <w:t xml:space="preserve"> para próximas rendiciones:</w:t>
      </w:r>
    </w:p>
    <w:p w:rsidR="00987863" w:rsidRPr="00895349" w:rsidRDefault="00987863" w:rsidP="00987863">
      <w:pPr>
        <w:rPr>
          <w:rFonts w:ascii="Times New Roman" w:hAnsi="Times New Roman"/>
          <w:b/>
          <w:szCs w:val="22"/>
        </w:rPr>
      </w:pP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Seguridad en el turismo bogotano, proyectos de innovación y tecnología que se trabajan en Bogotá.</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Gestión para prestadores de servicios turísticos</w:t>
      </w:r>
      <w:r w:rsidR="003B7A72">
        <w:rPr>
          <w:rFonts w:ascii="Times New Roman" w:hAnsi="Times New Roman"/>
          <w:szCs w:val="22"/>
        </w:rPr>
        <w:t>.</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lastRenderedPageBreak/>
        <w:t>Cómo vincular a la ciudadanía  con la gestión del IDT</w:t>
      </w:r>
      <w:r w:rsidR="003B7A72">
        <w:rPr>
          <w:rFonts w:ascii="Times New Roman" w:hAnsi="Times New Roman"/>
          <w:szCs w:val="22"/>
        </w:rPr>
        <w:t>.</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Garantías del IDT, para que los usuarios y clientes internos y externos ejerzan su derecho a los distintos escenarios de la Participación Ciudadana.</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Estrategias para el sector artesanal</w:t>
      </w:r>
      <w:r w:rsidR="003B7A72">
        <w:rPr>
          <w:rFonts w:ascii="Times New Roman" w:hAnsi="Times New Roman"/>
          <w:szCs w:val="22"/>
        </w:rPr>
        <w:t>.</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Visión a largo plazo del sector turismo en Bogotá</w:t>
      </w:r>
      <w:r w:rsidR="003B7A72">
        <w:rPr>
          <w:rFonts w:ascii="Times New Roman" w:hAnsi="Times New Roman"/>
          <w:szCs w:val="22"/>
        </w:rPr>
        <w:t>.</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Cobertura de turismo en las localidades y sitios de interés.</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Temas de medio ambiente y naturaleza</w:t>
      </w:r>
      <w:r w:rsidR="003B7A72">
        <w:rPr>
          <w:rFonts w:ascii="Times New Roman" w:hAnsi="Times New Roman"/>
          <w:szCs w:val="22"/>
        </w:rPr>
        <w:t>.</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Emprendimientos en turismo o como crear empresa a través del turismo</w:t>
      </w:r>
      <w:r w:rsidR="003B7A72">
        <w:rPr>
          <w:rFonts w:ascii="Times New Roman" w:hAnsi="Times New Roman"/>
          <w:szCs w:val="22"/>
        </w:rPr>
        <w:t>.</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Resultados más detallados de los procesos misionales</w:t>
      </w:r>
      <w:r w:rsidR="003B7A72">
        <w:rPr>
          <w:rFonts w:ascii="Times New Roman" w:hAnsi="Times New Roman"/>
          <w:szCs w:val="22"/>
        </w:rPr>
        <w:t>.</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El programa amigos del turismo</w:t>
      </w:r>
      <w:r w:rsidR="003B7A72">
        <w:rPr>
          <w:rFonts w:ascii="Times New Roman" w:hAnsi="Times New Roman"/>
          <w:szCs w:val="22"/>
        </w:rPr>
        <w:t>.</w:t>
      </w:r>
    </w:p>
    <w:p w:rsidR="00987863" w:rsidRPr="00895349"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Territorialización de la inversión</w:t>
      </w:r>
      <w:r w:rsidR="003B7A72">
        <w:rPr>
          <w:rFonts w:ascii="Times New Roman" w:hAnsi="Times New Roman"/>
          <w:szCs w:val="22"/>
        </w:rPr>
        <w:t>.</w:t>
      </w:r>
    </w:p>
    <w:p w:rsidR="00CC7012" w:rsidRDefault="00987863" w:rsidP="00987863">
      <w:pPr>
        <w:pStyle w:val="Prrafodelista"/>
        <w:numPr>
          <w:ilvl w:val="0"/>
          <w:numId w:val="7"/>
        </w:numPr>
        <w:rPr>
          <w:rFonts w:ascii="Times New Roman" w:hAnsi="Times New Roman"/>
          <w:szCs w:val="22"/>
        </w:rPr>
      </w:pPr>
      <w:r w:rsidRPr="00895349">
        <w:rPr>
          <w:rFonts w:ascii="Times New Roman" w:hAnsi="Times New Roman"/>
          <w:szCs w:val="22"/>
        </w:rPr>
        <w:t>Aspectos más específicos, sobre cada uno de los temas.</w:t>
      </w:r>
    </w:p>
    <w:p w:rsidR="00CC7012" w:rsidRPr="00CC7012" w:rsidRDefault="00CC7012" w:rsidP="00CC7012">
      <w:pPr>
        <w:pStyle w:val="Prrafodelista"/>
        <w:rPr>
          <w:rFonts w:ascii="Times New Roman" w:hAnsi="Times New Roman"/>
          <w:szCs w:val="22"/>
        </w:rPr>
      </w:pPr>
    </w:p>
    <w:p w:rsidR="008E7379" w:rsidRDefault="008E7379" w:rsidP="008E7379">
      <w:pPr>
        <w:rPr>
          <w:rFonts w:ascii="Times New Roman" w:hAnsi="Times New Roman"/>
          <w:b/>
          <w:szCs w:val="22"/>
        </w:rPr>
      </w:pPr>
      <w:r>
        <w:rPr>
          <w:rFonts w:ascii="Times New Roman" w:hAnsi="Times New Roman"/>
          <w:b/>
          <w:szCs w:val="22"/>
        </w:rPr>
        <w:t>10</w:t>
      </w:r>
      <w:r w:rsidRPr="00895349">
        <w:rPr>
          <w:rFonts w:ascii="Times New Roman" w:hAnsi="Times New Roman"/>
          <w:b/>
          <w:szCs w:val="22"/>
        </w:rPr>
        <w:t xml:space="preserve">. </w:t>
      </w:r>
      <w:r>
        <w:rPr>
          <w:rFonts w:ascii="Times New Roman" w:hAnsi="Times New Roman"/>
          <w:b/>
          <w:szCs w:val="22"/>
        </w:rPr>
        <w:t>Pregunt</w:t>
      </w:r>
      <w:r w:rsidR="003B7A72">
        <w:rPr>
          <w:rFonts w:ascii="Times New Roman" w:hAnsi="Times New Roman"/>
          <w:b/>
          <w:szCs w:val="22"/>
        </w:rPr>
        <w:t>a 10. ¿Qué recomendaciones y/o o</w:t>
      </w:r>
      <w:r>
        <w:rPr>
          <w:rFonts w:ascii="Times New Roman" w:hAnsi="Times New Roman"/>
          <w:b/>
          <w:szCs w:val="22"/>
        </w:rPr>
        <w:t xml:space="preserve">portunidades de mejora </w:t>
      </w:r>
      <w:r w:rsidR="003B7A72">
        <w:rPr>
          <w:rFonts w:ascii="Times New Roman" w:hAnsi="Times New Roman"/>
          <w:b/>
          <w:szCs w:val="22"/>
        </w:rPr>
        <w:t xml:space="preserve">se deben tener en cuenta </w:t>
      </w:r>
      <w:r>
        <w:rPr>
          <w:rFonts w:ascii="Times New Roman" w:hAnsi="Times New Roman"/>
          <w:b/>
          <w:szCs w:val="22"/>
        </w:rPr>
        <w:t>para próxim</w:t>
      </w:r>
      <w:r w:rsidR="003B7A72">
        <w:rPr>
          <w:rFonts w:ascii="Times New Roman" w:hAnsi="Times New Roman"/>
          <w:b/>
          <w:szCs w:val="22"/>
        </w:rPr>
        <w:t>o</w:t>
      </w:r>
      <w:r>
        <w:rPr>
          <w:rFonts w:ascii="Times New Roman" w:hAnsi="Times New Roman"/>
          <w:b/>
          <w:szCs w:val="22"/>
        </w:rPr>
        <w:t>s</w:t>
      </w:r>
      <w:r w:rsidR="003B7A72">
        <w:rPr>
          <w:rFonts w:ascii="Times New Roman" w:hAnsi="Times New Roman"/>
          <w:b/>
          <w:szCs w:val="22"/>
        </w:rPr>
        <w:t xml:space="preserve"> ejercicios de</w:t>
      </w:r>
      <w:r>
        <w:rPr>
          <w:rFonts w:ascii="Times New Roman" w:hAnsi="Times New Roman"/>
          <w:b/>
          <w:szCs w:val="22"/>
        </w:rPr>
        <w:t xml:space="preserve"> rendición de cuentas?</w:t>
      </w:r>
    </w:p>
    <w:p w:rsidR="008E7379" w:rsidRDefault="008E7379" w:rsidP="008E7379">
      <w:pPr>
        <w:rPr>
          <w:rFonts w:ascii="Times New Roman" w:hAnsi="Times New Roman"/>
          <w:b/>
          <w:szCs w:val="22"/>
        </w:rPr>
      </w:pPr>
    </w:p>
    <w:p w:rsidR="00E00117" w:rsidRPr="00E00117" w:rsidRDefault="00E00117" w:rsidP="00E00117">
      <w:pPr>
        <w:rPr>
          <w:rFonts w:ascii="Times New Roman" w:hAnsi="Times New Roman"/>
          <w:szCs w:val="22"/>
        </w:rPr>
      </w:pPr>
      <w:r w:rsidRPr="00E00117">
        <w:rPr>
          <w:rFonts w:ascii="Times New Roman" w:hAnsi="Times New Roman"/>
          <w:szCs w:val="22"/>
        </w:rPr>
        <w:t>Con base en los result</w:t>
      </w:r>
      <w:r>
        <w:rPr>
          <w:rFonts w:ascii="Times New Roman" w:hAnsi="Times New Roman"/>
          <w:szCs w:val="22"/>
        </w:rPr>
        <w:t>ados que arrojó la encuesta de satisfacción</w:t>
      </w:r>
      <w:r w:rsidRPr="00E00117">
        <w:rPr>
          <w:rFonts w:ascii="Times New Roman" w:hAnsi="Times New Roman"/>
          <w:szCs w:val="22"/>
        </w:rPr>
        <w:t>, se detectaron los siguientes aspectos para ser fortalecidos o mejorados en los próximos ejercicios de</w:t>
      </w:r>
      <w:r>
        <w:rPr>
          <w:rFonts w:ascii="Times New Roman" w:hAnsi="Times New Roman"/>
          <w:szCs w:val="22"/>
        </w:rPr>
        <w:t xml:space="preserve"> rendición de cuentas en el Instituto Distrital de Turismo</w:t>
      </w:r>
      <w:r w:rsidRPr="00E00117">
        <w:rPr>
          <w:rFonts w:ascii="Times New Roman" w:hAnsi="Times New Roman"/>
          <w:szCs w:val="22"/>
        </w:rPr>
        <w:t>:</w:t>
      </w:r>
    </w:p>
    <w:p w:rsidR="00E00117" w:rsidRDefault="00E00117" w:rsidP="008E7379">
      <w:pPr>
        <w:rPr>
          <w:rFonts w:ascii="Times New Roman" w:hAnsi="Times New Roman"/>
          <w:b/>
          <w:szCs w:val="22"/>
        </w:rPr>
      </w:pPr>
    </w:p>
    <w:p w:rsidR="00987863" w:rsidRPr="008E7379" w:rsidRDefault="00987863" w:rsidP="008E7379">
      <w:pPr>
        <w:pStyle w:val="Prrafodelista"/>
        <w:numPr>
          <w:ilvl w:val="0"/>
          <w:numId w:val="7"/>
        </w:numPr>
        <w:rPr>
          <w:rFonts w:ascii="Times New Roman" w:hAnsi="Times New Roman"/>
          <w:szCs w:val="22"/>
        </w:rPr>
      </w:pPr>
      <w:r w:rsidRPr="008E7379">
        <w:rPr>
          <w:rFonts w:ascii="Times New Roman" w:hAnsi="Times New Roman"/>
          <w:szCs w:val="22"/>
        </w:rPr>
        <w:t>Me hubiera gustado ver más fotos, videos, resultados visibles, no solamente las cifras. Las cifras pueden ser buenas y todas en verde pero la gente le gusta ver, que le muestren, que se vean las cosas. Solamente fueron 3 preguntas que se contestaron, hubiera sido oportuno el momento para responder más, de eso se trata la socialización de resultados.</w:t>
      </w:r>
    </w:p>
    <w:p w:rsidR="00987863" w:rsidRPr="008E7379" w:rsidRDefault="00987863" w:rsidP="008E7379">
      <w:pPr>
        <w:pStyle w:val="Prrafodelista"/>
        <w:numPr>
          <w:ilvl w:val="0"/>
          <w:numId w:val="7"/>
        </w:numPr>
        <w:rPr>
          <w:rFonts w:ascii="Times New Roman" w:hAnsi="Times New Roman"/>
          <w:szCs w:val="22"/>
        </w:rPr>
      </w:pPr>
      <w:r w:rsidRPr="008E7379">
        <w:rPr>
          <w:rFonts w:ascii="Times New Roman" w:hAnsi="Times New Roman"/>
          <w:szCs w:val="22"/>
        </w:rPr>
        <w:t>En la invitación que llegó a mi correo electrónico hablaba de que el enfoque iba a ser de la política pública de turismo, pero ni siquiera se mencionó el tema. Además, la información fue muy general</w:t>
      </w:r>
    </w:p>
    <w:p w:rsidR="00987863" w:rsidRPr="008E7379" w:rsidRDefault="00987863" w:rsidP="008E7379">
      <w:pPr>
        <w:pStyle w:val="Prrafodelista"/>
        <w:numPr>
          <w:ilvl w:val="0"/>
          <w:numId w:val="7"/>
        </w:numPr>
        <w:rPr>
          <w:rFonts w:ascii="Times New Roman" w:hAnsi="Times New Roman"/>
          <w:szCs w:val="22"/>
        </w:rPr>
      </w:pPr>
      <w:r w:rsidRPr="008E7379">
        <w:rPr>
          <w:rFonts w:ascii="Times New Roman" w:hAnsi="Times New Roman"/>
          <w:szCs w:val="22"/>
        </w:rPr>
        <w:t>Sugiero que se intensifique la convocatoria, para que asistan más público en general</w:t>
      </w:r>
    </w:p>
    <w:p w:rsidR="00987863" w:rsidRPr="008E7379" w:rsidRDefault="00987863" w:rsidP="008E7379">
      <w:pPr>
        <w:pStyle w:val="Prrafodelista"/>
        <w:numPr>
          <w:ilvl w:val="0"/>
          <w:numId w:val="7"/>
        </w:numPr>
        <w:rPr>
          <w:rFonts w:ascii="Times New Roman" w:hAnsi="Times New Roman"/>
          <w:szCs w:val="22"/>
        </w:rPr>
      </w:pPr>
      <w:r w:rsidRPr="008E7379">
        <w:rPr>
          <w:rFonts w:ascii="Times New Roman" w:hAnsi="Times New Roman"/>
          <w:szCs w:val="22"/>
        </w:rPr>
        <w:t>Como parte del sector de desarrollo económico, se puede pensar en hacer la rendición de cuentas con otras entidades del sector para ampliar la visión del impacto de la gestión en el desarrollo económico de la ciudad.</w:t>
      </w:r>
    </w:p>
    <w:p w:rsidR="00E92586" w:rsidRDefault="00987863" w:rsidP="00217F0F">
      <w:pPr>
        <w:pStyle w:val="Prrafodelista"/>
        <w:numPr>
          <w:ilvl w:val="0"/>
          <w:numId w:val="7"/>
        </w:numPr>
        <w:rPr>
          <w:rFonts w:ascii="Times New Roman" w:hAnsi="Times New Roman"/>
          <w:szCs w:val="22"/>
        </w:rPr>
      </w:pPr>
      <w:r w:rsidRPr="00E92586">
        <w:rPr>
          <w:rFonts w:ascii="Times New Roman" w:hAnsi="Times New Roman"/>
          <w:szCs w:val="22"/>
        </w:rPr>
        <w:t>El evento</w:t>
      </w:r>
      <w:r w:rsidR="00E92586" w:rsidRPr="00E92586">
        <w:rPr>
          <w:rFonts w:ascii="Times New Roman" w:hAnsi="Times New Roman"/>
          <w:szCs w:val="22"/>
        </w:rPr>
        <w:t xml:space="preserve"> comience a la hora establecida.</w:t>
      </w:r>
    </w:p>
    <w:p w:rsidR="00987863" w:rsidRPr="00E92586" w:rsidRDefault="00987863" w:rsidP="00217F0F">
      <w:pPr>
        <w:pStyle w:val="Prrafodelista"/>
        <w:numPr>
          <w:ilvl w:val="0"/>
          <w:numId w:val="7"/>
        </w:numPr>
        <w:rPr>
          <w:rFonts w:ascii="Times New Roman" w:hAnsi="Times New Roman"/>
          <w:szCs w:val="22"/>
        </w:rPr>
      </w:pPr>
      <w:r w:rsidRPr="00E92586">
        <w:rPr>
          <w:rFonts w:ascii="Times New Roman" w:hAnsi="Times New Roman"/>
          <w:szCs w:val="22"/>
        </w:rPr>
        <w:t>Innovación y Turismo</w:t>
      </w:r>
    </w:p>
    <w:p w:rsidR="00987863" w:rsidRPr="008E7379" w:rsidRDefault="00987863" w:rsidP="008E7379">
      <w:pPr>
        <w:pStyle w:val="Prrafodelista"/>
        <w:numPr>
          <w:ilvl w:val="0"/>
          <w:numId w:val="7"/>
        </w:numPr>
        <w:rPr>
          <w:rFonts w:ascii="Times New Roman" w:hAnsi="Times New Roman"/>
          <w:szCs w:val="22"/>
        </w:rPr>
      </w:pPr>
      <w:r w:rsidRPr="008E7379">
        <w:rPr>
          <w:rFonts w:ascii="Times New Roman" w:hAnsi="Times New Roman"/>
          <w:szCs w:val="22"/>
        </w:rPr>
        <w:t>Excelente organización</w:t>
      </w:r>
    </w:p>
    <w:p w:rsidR="00987863" w:rsidRPr="008E7379" w:rsidRDefault="00987863" w:rsidP="008E7379">
      <w:pPr>
        <w:pStyle w:val="Prrafodelista"/>
        <w:numPr>
          <w:ilvl w:val="0"/>
          <w:numId w:val="7"/>
        </w:numPr>
        <w:rPr>
          <w:rFonts w:ascii="Times New Roman" w:hAnsi="Times New Roman"/>
          <w:szCs w:val="22"/>
        </w:rPr>
      </w:pPr>
      <w:r w:rsidRPr="008E7379">
        <w:rPr>
          <w:rFonts w:ascii="Times New Roman" w:hAnsi="Times New Roman"/>
          <w:szCs w:val="22"/>
        </w:rPr>
        <w:t>El tiempo destinado a resolver las inquietudes no fue suficiente, inclusive aun cuando fueron pocas las preguntas realizadas.</w:t>
      </w:r>
    </w:p>
    <w:p w:rsidR="00987863" w:rsidRPr="008E7379" w:rsidRDefault="00987863" w:rsidP="008E7379">
      <w:pPr>
        <w:pStyle w:val="Prrafodelista"/>
        <w:numPr>
          <w:ilvl w:val="0"/>
          <w:numId w:val="7"/>
        </w:numPr>
        <w:rPr>
          <w:rFonts w:ascii="Times New Roman" w:hAnsi="Times New Roman"/>
          <w:szCs w:val="22"/>
        </w:rPr>
      </w:pPr>
      <w:r w:rsidRPr="008E7379">
        <w:rPr>
          <w:rFonts w:ascii="Times New Roman" w:hAnsi="Times New Roman"/>
          <w:szCs w:val="22"/>
        </w:rPr>
        <w:t>Realizar videoclips de las acciones realizadas con el fin de  motivar la participación de los actores públicos y privados con los que trabaja el IDT. Involucrar a actores estratégicos en lo posible privados o ciudadanía, en la presentación. Mostrar el  antes y el  ahora</w:t>
      </w:r>
    </w:p>
    <w:p w:rsidR="00987863" w:rsidRPr="008E7379" w:rsidRDefault="00987863" w:rsidP="008E7379">
      <w:pPr>
        <w:pStyle w:val="Prrafodelista"/>
        <w:numPr>
          <w:ilvl w:val="0"/>
          <w:numId w:val="7"/>
        </w:numPr>
        <w:rPr>
          <w:rFonts w:ascii="Times New Roman" w:hAnsi="Times New Roman"/>
          <w:szCs w:val="22"/>
        </w:rPr>
      </w:pPr>
      <w:r w:rsidRPr="008E7379">
        <w:rPr>
          <w:rFonts w:ascii="Times New Roman" w:hAnsi="Times New Roman"/>
          <w:szCs w:val="22"/>
        </w:rPr>
        <w:t>Hacer sesión de preguntas en vivo mediante micrófono.</w:t>
      </w:r>
    </w:p>
    <w:p w:rsidR="00987863" w:rsidRPr="008E7379" w:rsidRDefault="00987863" w:rsidP="008E7379">
      <w:pPr>
        <w:pStyle w:val="Prrafodelista"/>
        <w:numPr>
          <w:ilvl w:val="0"/>
          <w:numId w:val="7"/>
        </w:numPr>
        <w:rPr>
          <w:rFonts w:ascii="Times New Roman" w:hAnsi="Times New Roman"/>
          <w:szCs w:val="22"/>
        </w:rPr>
      </w:pPr>
      <w:r w:rsidRPr="008E7379">
        <w:rPr>
          <w:rFonts w:ascii="Times New Roman" w:hAnsi="Times New Roman"/>
          <w:szCs w:val="22"/>
        </w:rPr>
        <w:t>Mejorar el sonido del auditorio.</w:t>
      </w:r>
    </w:p>
    <w:p w:rsidR="00665848" w:rsidRDefault="00665848" w:rsidP="00987863">
      <w:pPr>
        <w:rPr>
          <w:rFonts w:ascii="Times New Roman" w:hAnsi="Times New Roman"/>
          <w:szCs w:val="22"/>
          <w:lang w:val="es-CO"/>
        </w:rPr>
      </w:pPr>
    </w:p>
    <w:p w:rsidR="00665848" w:rsidRPr="00895349" w:rsidRDefault="00665848" w:rsidP="00987863">
      <w:pPr>
        <w:rPr>
          <w:rFonts w:ascii="Times New Roman" w:hAnsi="Times New Roman"/>
          <w:szCs w:val="22"/>
          <w:lang w:val="es-CO"/>
        </w:rPr>
      </w:pPr>
    </w:p>
    <w:p w:rsidR="00987863" w:rsidRPr="00CC7012" w:rsidRDefault="00987863" w:rsidP="00987863">
      <w:pPr>
        <w:rPr>
          <w:rFonts w:ascii="Times New Roman" w:hAnsi="Times New Roman"/>
          <w:b/>
          <w:szCs w:val="22"/>
          <w:lang w:val="es-CO"/>
        </w:rPr>
      </w:pPr>
      <w:r w:rsidRPr="00CC7012">
        <w:rPr>
          <w:rFonts w:ascii="Times New Roman" w:hAnsi="Times New Roman"/>
          <w:b/>
          <w:szCs w:val="22"/>
          <w:lang w:val="es-CO"/>
        </w:rPr>
        <w:t>REGISTRO FOTOGRÁFICO</w:t>
      </w:r>
    </w:p>
    <w:p w:rsidR="00987863" w:rsidRPr="00895349" w:rsidRDefault="00987863" w:rsidP="00987863">
      <w:pPr>
        <w:rPr>
          <w:rFonts w:ascii="Times New Roman" w:hAnsi="Times New Roman"/>
          <w:szCs w:val="22"/>
          <w:lang w:val="es-CO"/>
        </w:rPr>
      </w:pPr>
    </w:p>
    <w:p w:rsidR="00987863" w:rsidRPr="00895349" w:rsidRDefault="00987863" w:rsidP="00987863">
      <w:pPr>
        <w:rPr>
          <w:rFonts w:ascii="Times New Roman" w:hAnsi="Times New Roman"/>
          <w:szCs w:val="22"/>
          <w:lang w:val="es-CO"/>
        </w:rPr>
      </w:pPr>
    </w:p>
    <w:p w:rsidR="00987863" w:rsidRPr="00895349" w:rsidRDefault="00987863" w:rsidP="00987863">
      <w:pPr>
        <w:rPr>
          <w:rFonts w:ascii="Times New Roman" w:hAnsi="Times New Roman"/>
          <w:szCs w:val="22"/>
          <w:lang w:val="es-CO"/>
        </w:rPr>
      </w:pPr>
      <w:r w:rsidRPr="00895349">
        <w:rPr>
          <w:rFonts w:ascii="Times New Roman" w:hAnsi="Times New Roman"/>
          <w:noProof/>
          <w:szCs w:val="22"/>
          <w:lang w:val="es-CO" w:eastAsia="es-CO"/>
        </w:rPr>
        <w:drawing>
          <wp:inline distT="0" distB="0" distL="0" distR="0" wp14:anchorId="6B8BD8E9" wp14:editId="6F0D63E5">
            <wp:extent cx="2786332" cy="158475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9104" cy="1592019"/>
                    </a:xfrm>
                    <a:prstGeom prst="rect">
                      <a:avLst/>
                    </a:prstGeom>
                    <a:noFill/>
                    <a:ln>
                      <a:noFill/>
                    </a:ln>
                  </pic:spPr>
                </pic:pic>
              </a:graphicData>
            </a:graphic>
          </wp:inline>
        </w:drawing>
      </w:r>
      <w:r w:rsidRPr="00895349">
        <w:rPr>
          <w:rFonts w:ascii="Times New Roman" w:hAnsi="Times New Roman"/>
          <w:szCs w:val="22"/>
          <w:lang w:val="es-CO"/>
        </w:rPr>
        <w:t xml:space="preserve">  </w:t>
      </w:r>
      <w:r w:rsidRPr="00895349">
        <w:rPr>
          <w:rFonts w:ascii="Times New Roman" w:hAnsi="Times New Roman"/>
          <w:noProof/>
          <w:szCs w:val="22"/>
          <w:lang w:val="es-CO" w:eastAsia="es-CO"/>
        </w:rPr>
        <w:drawing>
          <wp:inline distT="0" distB="0" distL="0" distR="0" wp14:anchorId="6FBE2EC4" wp14:editId="6E1508AA">
            <wp:extent cx="2892403" cy="1429014"/>
            <wp:effectExtent l="0" t="0" r="381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5995" cy="1430789"/>
                    </a:xfrm>
                    <a:prstGeom prst="rect">
                      <a:avLst/>
                    </a:prstGeom>
                    <a:noFill/>
                    <a:ln>
                      <a:noFill/>
                    </a:ln>
                  </pic:spPr>
                </pic:pic>
              </a:graphicData>
            </a:graphic>
          </wp:inline>
        </w:drawing>
      </w:r>
    </w:p>
    <w:p w:rsidR="00987863" w:rsidRPr="00895349" w:rsidRDefault="00987863" w:rsidP="00987863">
      <w:pPr>
        <w:rPr>
          <w:rFonts w:ascii="Times New Roman" w:hAnsi="Times New Roman"/>
          <w:szCs w:val="22"/>
          <w:lang w:val="es-CO"/>
        </w:rPr>
      </w:pPr>
    </w:p>
    <w:p w:rsidR="00987863" w:rsidRPr="00895349" w:rsidRDefault="00987863" w:rsidP="00987863">
      <w:pPr>
        <w:rPr>
          <w:rFonts w:ascii="Times New Roman" w:hAnsi="Times New Roman"/>
          <w:szCs w:val="22"/>
          <w:lang w:val="es-CO"/>
        </w:rPr>
      </w:pPr>
    </w:p>
    <w:p w:rsidR="00987863" w:rsidRPr="00895349" w:rsidRDefault="00987863" w:rsidP="00987863">
      <w:pPr>
        <w:rPr>
          <w:rFonts w:ascii="Times New Roman" w:hAnsi="Times New Roman"/>
          <w:szCs w:val="22"/>
          <w:lang w:val="es-CO"/>
        </w:rPr>
      </w:pPr>
      <w:r w:rsidRPr="00895349">
        <w:rPr>
          <w:rFonts w:ascii="Times New Roman" w:hAnsi="Times New Roman"/>
          <w:noProof/>
          <w:szCs w:val="22"/>
          <w:lang w:val="es-CO" w:eastAsia="es-CO"/>
        </w:rPr>
        <w:drawing>
          <wp:inline distT="0" distB="0" distL="0" distR="0" wp14:anchorId="26EB55F8" wp14:editId="2D4DDFC4">
            <wp:extent cx="2424023" cy="1790239"/>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26177" cy="1791830"/>
                    </a:xfrm>
                    <a:prstGeom prst="rect">
                      <a:avLst/>
                    </a:prstGeom>
                    <a:noFill/>
                    <a:ln>
                      <a:noFill/>
                    </a:ln>
                  </pic:spPr>
                </pic:pic>
              </a:graphicData>
            </a:graphic>
          </wp:inline>
        </w:drawing>
      </w:r>
      <w:r w:rsidRPr="00895349">
        <w:rPr>
          <w:rFonts w:ascii="Times New Roman" w:hAnsi="Times New Roman"/>
          <w:noProof/>
          <w:szCs w:val="22"/>
          <w:lang w:val="es-CO" w:eastAsia="es-CO"/>
        </w:rPr>
        <w:drawing>
          <wp:inline distT="0" distB="0" distL="0" distR="0" wp14:anchorId="1F8E1F6C" wp14:editId="2A583512">
            <wp:extent cx="9525" cy="95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895349">
        <w:rPr>
          <w:rFonts w:ascii="Times New Roman" w:hAnsi="Times New Roman"/>
          <w:szCs w:val="22"/>
          <w:lang w:val="es-CO"/>
        </w:rPr>
        <w:t xml:space="preserve">  </w:t>
      </w:r>
      <w:r w:rsidRPr="00895349">
        <w:rPr>
          <w:rFonts w:ascii="Times New Roman" w:hAnsi="Times New Roman"/>
          <w:noProof/>
          <w:szCs w:val="22"/>
          <w:lang w:val="es-CO" w:eastAsia="es-CO"/>
        </w:rPr>
        <w:drawing>
          <wp:inline distT="0" distB="0" distL="0" distR="0" wp14:anchorId="14F8CE48" wp14:editId="280E525C">
            <wp:extent cx="9525" cy="95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895349">
        <w:rPr>
          <w:rFonts w:ascii="Times New Roman" w:hAnsi="Times New Roman"/>
          <w:szCs w:val="22"/>
          <w:lang w:val="es-CO"/>
        </w:rPr>
        <w:t xml:space="preserve"> </w:t>
      </w:r>
      <w:r w:rsidRPr="00895349">
        <w:rPr>
          <w:rFonts w:ascii="Times New Roman" w:hAnsi="Times New Roman"/>
          <w:noProof/>
          <w:szCs w:val="22"/>
          <w:lang w:val="es-CO" w:eastAsia="es-CO"/>
        </w:rPr>
        <w:drawing>
          <wp:inline distT="0" distB="0" distL="0" distR="0" wp14:anchorId="487A61B9" wp14:editId="1A03C8EE">
            <wp:extent cx="9525" cy="95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895349">
        <w:rPr>
          <w:rFonts w:ascii="Times New Roman" w:hAnsi="Times New Roman"/>
          <w:noProof/>
          <w:szCs w:val="22"/>
          <w:lang w:val="es-CO" w:eastAsia="es-CO"/>
        </w:rPr>
        <w:drawing>
          <wp:inline distT="0" distB="0" distL="0" distR="0" wp14:anchorId="1E401A52" wp14:editId="1C3E76AF">
            <wp:extent cx="3190875" cy="158189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90875" cy="1581894"/>
                    </a:xfrm>
                    <a:prstGeom prst="rect">
                      <a:avLst/>
                    </a:prstGeom>
                    <a:noFill/>
                    <a:ln>
                      <a:noFill/>
                    </a:ln>
                  </pic:spPr>
                </pic:pic>
              </a:graphicData>
            </a:graphic>
          </wp:inline>
        </w:drawing>
      </w:r>
    </w:p>
    <w:p w:rsidR="00987863" w:rsidRPr="00895349" w:rsidRDefault="00987863" w:rsidP="00987863">
      <w:pPr>
        <w:rPr>
          <w:rFonts w:ascii="Times New Roman" w:hAnsi="Times New Roman"/>
          <w:szCs w:val="22"/>
          <w:lang w:val="es-CO"/>
        </w:rPr>
      </w:pPr>
    </w:p>
    <w:p w:rsidR="00987863" w:rsidRPr="00895349" w:rsidRDefault="00A023CA" w:rsidP="00987863">
      <w:pPr>
        <w:rPr>
          <w:rFonts w:ascii="Times New Roman" w:hAnsi="Times New Roman"/>
          <w:szCs w:val="22"/>
          <w:lang w:val="es-CO"/>
        </w:rPr>
      </w:pPr>
      <w:r>
        <w:rPr>
          <w:rFonts w:ascii="Times New Roman" w:hAnsi="Times New Roman"/>
          <w:noProof/>
          <w:szCs w:val="22"/>
          <w:lang w:val="es-CO" w:eastAsia="es-CO"/>
        </w:rPr>
        <w:drawing>
          <wp:inline distT="0" distB="0" distL="0" distR="0">
            <wp:extent cx="3493698" cy="177372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23119" cy="1788661"/>
                    </a:xfrm>
                    <a:prstGeom prst="rect">
                      <a:avLst/>
                    </a:prstGeom>
                    <a:noFill/>
                    <a:ln>
                      <a:noFill/>
                    </a:ln>
                  </pic:spPr>
                </pic:pic>
              </a:graphicData>
            </a:graphic>
          </wp:inline>
        </w:drawing>
      </w:r>
      <w:r>
        <w:rPr>
          <w:rFonts w:ascii="Times New Roman" w:hAnsi="Times New Roman"/>
          <w:szCs w:val="22"/>
          <w:lang w:val="es-CO"/>
        </w:rPr>
        <w:t xml:space="preserve"> </w:t>
      </w:r>
      <w:r w:rsidR="009C14C4">
        <w:rPr>
          <w:rFonts w:ascii="Times New Roman" w:hAnsi="Times New Roman"/>
          <w:szCs w:val="22"/>
          <w:lang w:val="es-CO"/>
        </w:rPr>
        <w:t xml:space="preserve"> </w:t>
      </w:r>
      <w:r w:rsidR="009C14C4">
        <w:rPr>
          <w:rFonts w:ascii="Times New Roman" w:hAnsi="Times New Roman"/>
          <w:noProof/>
          <w:szCs w:val="22"/>
          <w:lang w:val="es-CO" w:eastAsia="es-CO"/>
        </w:rPr>
        <w:drawing>
          <wp:inline distT="0" distB="0" distL="0" distR="0">
            <wp:extent cx="1656272" cy="2704207"/>
            <wp:effectExtent l="0" t="0" r="1270" b="12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2741" cy="2731097"/>
                    </a:xfrm>
                    <a:prstGeom prst="rect">
                      <a:avLst/>
                    </a:prstGeom>
                    <a:noFill/>
                    <a:ln>
                      <a:noFill/>
                    </a:ln>
                  </pic:spPr>
                </pic:pic>
              </a:graphicData>
            </a:graphic>
          </wp:inline>
        </w:drawing>
      </w:r>
    </w:p>
    <w:p w:rsidR="00987863" w:rsidRPr="00895349" w:rsidRDefault="00987863" w:rsidP="00987863">
      <w:pPr>
        <w:rPr>
          <w:rFonts w:ascii="Times New Roman" w:hAnsi="Times New Roman"/>
          <w:szCs w:val="22"/>
          <w:lang w:val="es-CO"/>
        </w:rPr>
      </w:pPr>
    </w:p>
    <w:p w:rsidR="00987863" w:rsidRPr="00665848" w:rsidRDefault="00665848" w:rsidP="00987863">
      <w:pPr>
        <w:rPr>
          <w:rFonts w:ascii="Times New Roman" w:hAnsi="Times New Roman"/>
          <w:b/>
          <w:szCs w:val="22"/>
          <w:lang w:val="es-CO"/>
        </w:rPr>
      </w:pPr>
      <w:r w:rsidRPr="00665848">
        <w:rPr>
          <w:rFonts w:ascii="Times New Roman" w:hAnsi="Times New Roman"/>
          <w:b/>
          <w:szCs w:val="22"/>
          <w:lang w:val="es-CO"/>
        </w:rPr>
        <w:t>Conclusiones</w:t>
      </w:r>
    </w:p>
    <w:p w:rsidR="00665848" w:rsidRPr="00895349" w:rsidRDefault="00665848" w:rsidP="00987863">
      <w:pPr>
        <w:rPr>
          <w:rFonts w:ascii="Times New Roman" w:hAnsi="Times New Roman"/>
          <w:szCs w:val="22"/>
          <w:lang w:val="es-CO"/>
        </w:rPr>
      </w:pPr>
    </w:p>
    <w:p w:rsidR="00665848" w:rsidRDefault="00665848" w:rsidP="00665848">
      <w:pPr>
        <w:pStyle w:val="Prrafodelista"/>
        <w:numPr>
          <w:ilvl w:val="0"/>
          <w:numId w:val="7"/>
        </w:numPr>
        <w:rPr>
          <w:rFonts w:ascii="Times New Roman" w:hAnsi="Times New Roman"/>
          <w:szCs w:val="22"/>
        </w:rPr>
      </w:pPr>
      <w:r w:rsidRPr="00665848">
        <w:rPr>
          <w:rFonts w:ascii="Times New Roman" w:hAnsi="Times New Roman"/>
          <w:szCs w:val="22"/>
        </w:rPr>
        <w:t xml:space="preserve">Por cinco (5) años consecutivos esta administración se comprometió a realizar la Rendición de Cuentas </w:t>
      </w:r>
      <w:r w:rsidR="00C2070C">
        <w:rPr>
          <w:rFonts w:ascii="Times New Roman" w:hAnsi="Times New Roman"/>
          <w:szCs w:val="22"/>
        </w:rPr>
        <w:t xml:space="preserve">con el fin de </w:t>
      </w:r>
      <w:r w:rsidRPr="00665848">
        <w:rPr>
          <w:rFonts w:ascii="Times New Roman" w:hAnsi="Times New Roman"/>
          <w:szCs w:val="22"/>
        </w:rPr>
        <w:t xml:space="preserve">dar a conocer el trabajo articulado que realiza </w:t>
      </w:r>
      <w:r w:rsidR="00486890">
        <w:rPr>
          <w:rFonts w:ascii="Times New Roman" w:hAnsi="Times New Roman"/>
          <w:szCs w:val="22"/>
        </w:rPr>
        <w:t xml:space="preserve">el IDT </w:t>
      </w:r>
      <w:r w:rsidRPr="00665848">
        <w:rPr>
          <w:rFonts w:ascii="Times New Roman" w:hAnsi="Times New Roman"/>
          <w:szCs w:val="22"/>
        </w:rPr>
        <w:t xml:space="preserve">en </w:t>
      </w:r>
      <w:r w:rsidR="00756236">
        <w:rPr>
          <w:rFonts w:ascii="Times New Roman" w:hAnsi="Times New Roman"/>
          <w:szCs w:val="22"/>
        </w:rPr>
        <w:t xml:space="preserve">desarrollo </w:t>
      </w:r>
      <w:r w:rsidR="00486890">
        <w:rPr>
          <w:rFonts w:ascii="Times New Roman" w:hAnsi="Times New Roman"/>
          <w:szCs w:val="22"/>
        </w:rPr>
        <w:t>del turismo sostenible y competitivo</w:t>
      </w:r>
      <w:r w:rsidRPr="00665848">
        <w:rPr>
          <w:rFonts w:ascii="Times New Roman" w:hAnsi="Times New Roman"/>
          <w:szCs w:val="22"/>
        </w:rPr>
        <w:t>, en c</w:t>
      </w:r>
      <w:r w:rsidR="00756236">
        <w:rPr>
          <w:rFonts w:ascii="Times New Roman" w:hAnsi="Times New Roman"/>
          <w:szCs w:val="22"/>
        </w:rPr>
        <w:t xml:space="preserve">oncordancia con </w:t>
      </w:r>
      <w:r w:rsidRPr="00665848">
        <w:rPr>
          <w:rFonts w:ascii="Times New Roman" w:hAnsi="Times New Roman"/>
          <w:szCs w:val="22"/>
        </w:rPr>
        <w:t>el Plan de Desarrollo Distrital 2016- 2020 “Bogotá Mejor Para Todos”</w:t>
      </w:r>
      <w:r w:rsidR="00756236">
        <w:rPr>
          <w:rFonts w:ascii="Times New Roman" w:hAnsi="Times New Roman"/>
          <w:szCs w:val="22"/>
        </w:rPr>
        <w:t>.</w:t>
      </w:r>
    </w:p>
    <w:p w:rsidR="00665848" w:rsidRDefault="00665848" w:rsidP="00665848">
      <w:pPr>
        <w:pStyle w:val="Prrafodelista"/>
        <w:rPr>
          <w:rFonts w:ascii="Times New Roman" w:hAnsi="Times New Roman"/>
          <w:szCs w:val="22"/>
        </w:rPr>
      </w:pPr>
    </w:p>
    <w:p w:rsidR="00665848" w:rsidRDefault="00893336" w:rsidP="00665848">
      <w:pPr>
        <w:pStyle w:val="Prrafodelista"/>
        <w:numPr>
          <w:ilvl w:val="0"/>
          <w:numId w:val="7"/>
        </w:numPr>
        <w:rPr>
          <w:rFonts w:ascii="Times New Roman" w:hAnsi="Times New Roman"/>
          <w:szCs w:val="22"/>
        </w:rPr>
      </w:pPr>
      <w:r>
        <w:rPr>
          <w:rFonts w:ascii="Times New Roman" w:hAnsi="Times New Roman"/>
          <w:szCs w:val="22"/>
        </w:rPr>
        <w:t xml:space="preserve">Para los </w:t>
      </w:r>
      <w:r w:rsidR="00105EF5">
        <w:rPr>
          <w:rFonts w:ascii="Times New Roman" w:hAnsi="Times New Roman"/>
          <w:szCs w:val="22"/>
        </w:rPr>
        <w:t xml:space="preserve">ejercicios de </w:t>
      </w:r>
      <w:r w:rsidR="00665848" w:rsidRPr="00665848">
        <w:rPr>
          <w:rFonts w:ascii="Times New Roman" w:hAnsi="Times New Roman"/>
          <w:szCs w:val="22"/>
        </w:rPr>
        <w:t xml:space="preserve"> </w:t>
      </w:r>
      <w:r w:rsidR="00105EF5">
        <w:rPr>
          <w:rFonts w:ascii="Times New Roman" w:hAnsi="Times New Roman"/>
          <w:szCs w:val="22"/>
        </w:rPr>
        <w:t>Rendición</w:t>
      </w:r>
      <w:r w:rsidR="00665848" w:rsidRPr="00665848">
        <w:rPr>
          <w:rFonts w:ascii="Times New Roman" w:hAnsi="Times New Roman"/>
          <w:szCs w:val="22"/>
        </w:rPr>
        <w:t xml:space="preserve"> de Cuentas de la presente vigencia</w:t>
      </w:r>
      <w:r w:rsidR="00665848">
        <w:rPr>
          <w:rFonts w:ascii="Times New Roman" w:hAnsi="Times New Roman"/>
          <w:szCs w:val="22"/>
        </w:rPr>
        <w:t xml:space="preserve">, </w:t>
      </w:r>
      <w:r w:rsidR="00665848" w:rsidRPr="00665848">
        <w:rPr>
          <w:rFonts w:ascii="Times New Roman" w:hAnsi="Times New Roman"/>
          <w:szCs w:val="22"/>
        </w:rPr>
        <w:t xml:space="preserve"> se c</w:t>
      </w:r>
      <w:r w:rsidR="00665848">
        <w:rPr>
          <w:rFonts w:ascii="Times New Roman" w:hAnsi="Times New Roman"/>
          <w:szCs w:val="22"/>
        </w:rPr>
        <w:t xml:space="preserve">ontó con la participación de </w:t>
      </w:r>
      <w:r w:rsidR="00665848" w:rsidRPr="00665848">
        <w:rPr>
          <w:rFonts w:ascii="Times New Roman" w:hAnsi="Times New Roman"/>
          <w:szCs w:val="22"/>
        </w:rPr>
        <w:t xml:space="preserve"> ciudadanos,</w:t>
      </w:r>
      <w:r w:rsidR="00665848">
        <w:rPr>
          <w:rFonts w:ascii="Times New Roman" w:hAnsi="Times New Roman"/>
          <w:szCs w:val="22"/>
        </w:rPr>
        <w:t xml:space="preserve"> prestadores de servicios turísticos y gremios del sector, </w:t>
      </w:r>
      <w:r w:rsidR="00665848" w:rsidRPr="00665848">
        <w:rPr>
          <w:rFonts w:ascii="Times New Roman" w:hAnsi="Times New Roman"/>
          <w:szCs w:val="22"/>
        </w:rPr>
        <w:t xml:space="preserve"> quienes participaron, se informaron, escucharon, preguntaron sobre los resultados de la gestión realizada por </w:t>
      </w:r>
      <w:r w:rsidR="00665848">
        <w:rPr>
          <w:rFonts w:ascii="Times New Roman" w:hAnsi="Times New Roman"/>
          <w:szCs w:val="22"/>
        </w:rPr>
        <w:t xml:space="preserve"> el Instituto Distrital de Turismo</w:t>
      </w:r>
      <w:r w:rsidR="00486890">
        <w:rPr>
          <w:rFonts w:ascii="Times New Roman" w:hAnsi="Times New Roman"/>
          <w:szCs w:val="22"/>
        </w:rPr>
        <w:t xml:space="preserve">, con el fin de </w:t>
      </w:r>
      <w:r w:rsidR="00665848" w:rsidRPr="00665848">
        <w:rPr>
          <w:rFonts w:ascii="Times New Roman" w:hAnsi="Times New Roman"/>
          <w:szCs w:val="22"/>
        </w:rPr>
        <w:t>evaluar, proponer y retroalimentar la gestión.</w:t>
      </w:r>
    </w:p>
    <w:p w:rsidR="00665848" w:rsidRPr="00105EF5" w:rsidRDefault="00665848" w:rsidP="00105EF5">
      <w:pPr>
        <w:rPr>
          <w:rFonts w:ascii="Times New Roman" w:hAnsi="Times New Roman"/>
          <w:szCs w:val="22"/>
        </w:rPr>
      </w:pPr>
    </w:p>
    <w:p w:rsidR="00105EF5" w:rsidRPr="00105EF5" w:rsidRDefault="00105EF5" w:rsidP="00105EF5">
      <w:pPr>
        <w:pStyle w:val="Prrafodelista"/>
        <w:numPr>
          <w:ilvl w:val="0"/>
          <w:numId w:val="7"/>
        </w:numPr>
        <w:rPr>
          <w:rFonts w:ascii="Times New Roman" w:hAnsi="Times New Roman"/>
          <w:szCs w:val="22"/>
        </w:rPr>
      </w:pPr>
      <w:r w:rsidRPr="00105EF5">
        <w:rPr>
          <w:rFonts w:ascii="Times New Roman" w:hAnsi="Times New Roman"/>
          <w:szCs w:val="22"/>
        </w:rPr>
        <w:t>El 54.3% de los asistentes encuestados consideran que la información presenta</w:t>
      </w:r>
      <w:r w:rsidR="00486890">
        <w:rPr>
          <w:rFonts w:ascii="Times New Roman" w:hAnsi="Times New Roman"/>
          <w:szCs w:val="22"/>
        </w:rPr>
        <w:t>da en  el evento fue accesible,</w:t>
      </w:r>
      <w:r w:rsidRPr="00105EF5">
        <w:rPr>
          <w:rFonts w:ascii="Times New Roman" w:hAnsi="Times New Roman"/>
          <w:szCs w:val="22"/>
        </w:rPr>
        <w:t xml:space="preserve"> oportuna y pertinente</w:t>
      </w:r>
      <w:r w:rsidR="00486890">
        <w:rPr>
          <w:rFonts w:ascii="Times New Roman" w:hAnsi="Times New Roman"/>
          <w:szCs w:val="22"/>
        </w:rPr>
        <w:t>,</w:t>
      </w:r>
      <w:r w:rsidRPr="00105EF5">
        <w:rPr>
          <w:rFonts w:ascii="Times New Roman" w:hAnsi="Times New Roman"/>
          <w:szCs w:val="22"/>
        </w:rPr>
        <w:t xml:space="preserve"> mientras que el 37% califican como buena y el 8,7% como aceptable, esto por la claridad de la información recibida. Esta información permite al Instituto Distrital de Turismo, seguir trabajando en pro del turismo de la ciudad de Bogotá.</w:t>
      </w:r>
    </w:p>
    <w:p w:rsidR="00105EF5" w:rsidRDefault="00105EF5" w:rsidP="00105EF5">
      <w:pPr>
        <w:pStyle w:val="Prrafodelista"/>
        <w:widowControl w:val="0"/>
        <w:tabs>
          <w:tab w:val="left" w:pos="1122"/>
        </w:tabs>
        <w:autoSpaceDE w:val="0"/>
        <w:autoSpaceDN w:val="0"/>
        <w:spacing w:line="276" w:lineRule="auto"/>
        <w:ind w:right="1161"/>
        <w:rPr>
          <w:rFonts w:ascii="Times New Roman" w:hAnsi="Times New Roman"/>
          <w:szCs w:val="22"/>
        </w:rPr>
      </w:pPr>
    </w:p>
    <w:p w:rsidR="00D11CF6" w:rsidRPr="00D11CF6" w:rsidRDefault="00D11CF6" w:rsidP="00D11CF6">
      <w:pPr>
        <w:pStyle w:val="Prrafodelista"/>
        <w:numPr>
          <w:ilvl w:val="0"/>
          <w:numId w:val="7"/>
        </w:numPr>
        <w:rPr>
          <w:rFonts w:ascii="Times New Roman" w:hAnsi="Times New Roman"/>
          <w:szCs w:val="22"/>
        </w:rPr>
      </w:pPr>
      <w:r w:rsidRPr="00D11CF6">
        <w:rPr>
          <w:rFonts w:ascii="Times New Roman" w:hAnsi="Times New Roman"/>
          <w:szCs w:val="22"/>
        </w:rPr>
        <w:t>Continuar con la implementación de estrategias que promuevan ante los grupos de interés, la consulta de la información publicada en la página web y redes sociales, facilitando así el acceso a la información y el diálogo entre la administración, la ciudadanía y los entes de control, entre otros.</w:t>
      </w:r>
    </w:p>
    <w:p w:rsidR="00D11CF6" w:rsidRPr="00D11CF6" w:rsidRDefault="00D11CF6" w:rsidP="00D11CF6">
      <w:pPr>
        <w:pStyle w:val="Prrafodelista"/>
        <w:rPr>
          <w:rFonts w:ascii="Times New Roman" w:hAnsi="Times New Roman"/>
          <w:szCs w:val="22"/>
        </w:rPr>
      </w:pPr>
    </w:p>
    <w:p w:rsidR="00D11CF6" w:rsidRPr="00D11CF6" w:rsidRDefault="00D11CF6" w:rsidP="00D11CF6">
      <w:pPr>
        <w:pStyle w:val="Prrafodelista"/>
        <w:numPr>
          <w:ilvl w:val="0"/>
          <w:numId w:val="7"/>
        </w:numPr>
        <w:rPr>
          <w:rFonts w:ascii="Times New Roman" w:hAnsi="Times New Roman"/>
          <w:szCs w:val="22"/>
        </w:rPr>
      </w:pPr>
      <w:r w:rsidRPr="00D11CF6">
        <w:rPr>
          <w:rFonts w:ascii="Times New Roman" w:hAnsi="Times New Roman"/>
          <w:szCs w:val="22"/>
        </w:rPr>
        <w:t xml:space="preserve">Optimizar la elaboración del informe y presentación de Rendición de Cuentas asegurando un lenguaje claro y de fácil comprensión para la ciudadanía y grupos de interés del </w:t>
      </w:r>
      <w:r>
        <w:rPr>
          <w:rFonts w:ascii="Times New Roman" w:hAnsi="Times New Roman"/>
          <w:szCs w:val="22"/>
        </w:rPr>
        <w:t xml:space="preserve">sector turismo de </w:t>
      </w:r>
      <w:r w:rsidRPr="00D11CF6">
        <w:rPr>
          <w:rFonts w:ascii="Times New Roman" w:hAnsi="Times New Roman"/>
          <w:szCs w:val="22"/>
        </w:rPr>
        <w:t>Bogotá.</w:t>
      </w:r>
    </w:p>
    <w:p w:rsidR="00D11CF6" w:rsidRDefault="00D11CF6" w:rsidP="00D11CF6">
      <w:pPr>
        <w:pStyle w:val="Textoindependiente"/>
        <w:rPr>
          <w:sz w:val="26"/>
        </w:rPr>
      </w:pPr>
    </w:p>
    <w:p w:rsidR="00105EF5" w:rsidRPr="00D11CF6" w:rsidRDefault="00D11CF6" w:rsidP="00D11CF6">
      <w:pPr>
        <w:pStyle w:val="Prrafodelista"/>
        <w:numPr>
          <w:ilvl w:val="0"/>
          <w:numId w:val="7"/>
        </w:numPr>
        <w:rPr>
          <w:rFonts w:ascii="Times New Roman" w:hAnsi="Times New Roman"/>
          <w:szCs w:val="22"/>
        </w:rPr>
      </w:pPr>
      <w:r w:rsidRPr="00D11CF6">
        <w:rPr>
          <w:rFonts w:ascii="Times New Roman" w:hAnsi="Times New Roman"/>
          <w:szCs w:val="22"/>
        </w:rPr>
        <w:t xml:space="preserve">Mantener los espacios de participación diferentes a la audiencia pública, en los que se brinda información de manera sistemática a la ciudadanía acerca de los avances de la gestión del </w:t>
      </w:r>
      <w:r>
        <w:rPr>
          <w:rFonts w:ascii="Times New Roman" w:hAnsi="Times New Roman"/>
          <w:szCs w:val="22"/>
        </w:rPr>
        <w:t>Instituto Distrital de Turismo.</w:t>
      </w:r>
    </w:p>
    <w:p w:rsidR="00665848" w:rsidRDefault="00665848" w:rsidP="00CC7012">
      <w:pPr>
        <w:rPr>
          <w:rFonts w:ascii="Times New Roman" w:hAnsi="Times New Roman"/>
          <w:color w:val="FF0000"/>
          <w:szCs w:val="22"/>
          <w:lang w:val="es-CO"/>
        </w:rPr>
      </w:pPr>
    </w:p>
    <w:p w:rsidR="00987863" w:rsidRPr="00CA0223" w:rsidRDefault="00D11CF6" w:rsidP="00987863">
      <w:pPr>
        <w:pStyle w:val="Prrafodelista"/>
        <w:numPr>
          <w:ilvl w:val="0"/>
          <w:numId w:val="7"/>
        </w:numPr>
        <w:rPr>
          <w:rFonts w:ascii="Times New Roman" w:hAnsi="Times New Roman"/>
          <w:szCs w:val="22"/>
          <w:lang w:val="es-CO"/>
        </w:rPr>
      </w:pPr>
      <w:r w:rsidRPr="00D11CF6">
        <w:rPr>
          <w:rFonts w:ascii="Times New Roman" w:hAnsi="Times New Roman"/>
          <w:szCs w:val="22"/>
        </w:rPr>
        <w:t xml:space="preserve">Dadas las solicitudes que se traten </w:t>
      </w:r>
      <w:r w:rsidR="00CC7012" w:rsidRPr="00D11CF6">
        <w:rPr>
          <w:rFonts w:ascii="Times New Roman" w:hAnsi="Times New Roman"/>
          <w:szCs w:val="22"/>
        </w:rPr>
        <w:t>temas</w:t>
      </w:r>
      <w:r w:rsidRPr="00D11CF6">
        <w:rPr>
          <w:rFonts w:ascii="Times New Roman" w:hAnsi="Times New Roman"/>
          <w:szCs w:val="22"/>
        </w:rPr>
        <w:t xml:space="preserve"> identificados en la encuesta de satisfacción, estos </w:t>
      </w:r>
      <w:r w:rsidR="00CC7012" w:rsidRPr="00D11CF6">
        <w:rPr>
          <w:rFonts w:ascii="Times New Roman" w:hAnsi="Times New Roman"/>
          <w:szCs w:val="22"/>
        </w:rPr>
        <w:t xml:space="preserve"> </w:t>
      </w:r>
      <w:r w:rsidRPr="00D11CF6">
        <w:rPr>
          <w:rFonts w:ascii="Times New Roman" w:hAnsi="Times New Roman"/>
          <w:szCs w:val="22"/>
        </w:rPr>
        <w:t xml:space="preserve">serán priorizados en los </w:t>
      </w:r>
      <w:r w:rsidR="00CC7012" w:rsidRPr="00D11CF6">
        <w:rPr>
          <w:rFonts w:ascii="Times New Roman" w:hAnsi="Times New Roman"/>
          <w:szCs w:val="22"/>
        </w:rPr>
        <w:t>próximos ejercicios de rendición de c</w:t>
      </w:r>
      <w:r>
        <w:rPr>
          <w:rFonts w:ascii="Times New Roman" w:hAnsi="Times New Roman"/>
          <w:szCs w:val="22"/>
        </w:rPr>
        <w:t>uentas.</w:t>
      </w:r>
    </w:p>
    <w:p w:rsidR="00CA0223" w:rsidRPr="00CA0223" w:rsidRDefault="00CA0223" w:rsidP="00CA0223">
      <w:pPr>
        <w:pStyle w:val="Prrafodelista"/>
        <w:rPr>
          <w:rFonts w:ascii="Times New Roman" w:hAnsi="Times New Roman"/>
          <w:szCs w:val="22"/>
          <w:lang w:val="es-CO"/>
        </w:rPr>
      </w:pPr>
    </w:p>
    <w:p w:rsidR="00CA0223" w:rsidRPr="00D11CF6" w:rsidRDefault="00CA0223" w:rsidP="00987863">
      <w:pPr>
        <w:pStyle w:val="Prrafodelista"/>
        <w:numPr>
          <w:ilvl w:val="0"/>
          <w:numId w:val="7"/>
        </w:numPr>
        <w:rPr>
          <w:rFonts w:ascii="Times New Roman" w:hAnsi="Times New Roman"/>
          <w:szCs w:val="22"/>
          <w:lang w:val="es-CO"/>
        </w:rPr>
      </w:pPr>
      <w:r>
        <w:rPr>
          <w:rFonts w:ascii="Times New Roman" w:hAnsi="Times New Roman"/>
          <w:szCs w:val="22"/>
          <w:lang w:val="es-CO"/>
        </w:rPr>
        <w:t>Garantizar la participaci</w:t>
      </w:r>
      <w:r w:rsidR="00C40DB1">
        <w:rPr>
          <w:rFonts w:ascii="Times New Roman" w:hAnsi="Times New Roman"/>
          <w:szCs w:val="22"/>
          <w:lang w:val="es-CO"/>
        </w:rPr>
        <w:t>ón ciudadana con el fin de dar cumplimiento al Plan Institucional de Participación Ciudadana del 2018.</w:t>
      </w:r>
    </w:p>
    <w:p w:rsidR="00D11CF6" w:rsidRPr="00D11CF6" w:rsidRDefault="00D11CF6" w:rsidP="00D11CF6">
      <w:pPr>
        <w:pStyle w:val="Prrafodelista"/>
        <w:rPr>
          <w:rFonts w:ascii="Times New Roman" w:hAnsi="Times New Roman"/>
          <w:szCs w:val="22"/>
          <w:lang w:val="es-CO"/>
        </w:rPr>
      </w:pPr>
    </w:p>
    <w:p w:rsidR="00CC7012" w:rsidRPr="00895349" w:rsidRDefault="00CC7012" w:rsidP="00987863">
      <w:pPr>
        <w:rPr>
          <w:rFonts w:ascii="Times New Roman" w:hAnsi="Times New Roman"/>
          <w:szCs w:val="22"/>
          <w:lang w:val="es-CO"/>
        </w:rPr>
      </w:pPr>
    </w:p>
    <w:p w:rsidR="000B7F03" w:rsidRPr="00584D07" w:rsidRDefault="00D11CF6" w:rsidP="000A3D47">
      <w:pPr>
        <w:tabs>
          <w:tab w:val="left" w:pos="5535"/>
        </w:tabs>
        <w:rPr>
          <w:rFonts w:ascii="Times New Roman" w:hAnsi="Times New Roman"/>
          <w:sz w:val="18"/>
          <w:szCs w:val="18"/>
          <w:lang w:val="es-CO"/>
        </w:rPr>
      </w:pPr>
      <w:r>
        <w:rPr>
          <w:rFonts w:ascii="Times New Roman" w:hAnsi="Times New Roman"/>
          <w:sz w:val="18"/>
          <w:szCs w:val="18"/>
        </w:rPr>
        <w:t xml:space="preserve">               </w:t>
      </w:r>
      <w:r w:rsidR="000B7F03" w:rsidRPr="00584D07">
        <w:rPr>
          <w:rFonts w:ascii="Times New Roman" w:hAnsi="Times New Roman"/>
          <w:sz w:val="18"/>
          <w:szCs w:val="18"/>
        </w:rPr>
        <w:t>Proyectó:</w:t>
      </w:r>
      <w:r w:rsidR="00CC7012">
        <w:rPr>
          <w:rFonts w:ascii="Times New Roman" w:hAnsi="Times New Roman"/>
          <w:sz w:val="18"/>
          <w:szCs w:val="18"/>
        </w:rPr>
        <w:t xml:space="preserve"> Patricia Ballestas del portillo-Contratista Oficina Asesora de Planeación</w:t>
      </w:r>
      <w:r w:rsidR="009B76C8">
        <w:rPr>
          <w:rFonts w:ascii="Times New Roman" w:hAnsi="Times New Roman"/>
          <w:sz w:val="18"/>
          <w:szCs w:val="18"/>
        </w:rPr>
        <w:t xml:space="preserve"> </w:t>
      </w:r>
      <w:r w:rsidR="000B7F03" w:rsidRPr="00584D07">
        <w:rPr>
          <w:rFonts w:ascii="Times New Roman" w:hAnsi="Times New Roman"/>
          <w:sz w:val="18"/>
          <w:szCs w:val="18"/>
        </w:rPr>
        <w:tab/>
      </w:r>
    </w:p>
    <w:p w:rsidR="000B7F03" w:rsidRDefault="00D11CF6" w:rsidP="000A3D47">
      <w:pPr>
        <w:rPr>
          <w:rFonts w:ascii="Times New Roman" w:hAnsi="Times New Roman"/>
          <w:sz w:val="18"/>
          <w:szCs w:val="18"/>
        </w:rPr>
      </w:pPr>
      <w:r>
        <w:rPr>
          <w:rFonts w:ascii="Times New Roman" w:hAnsi="Times New Roman"/>
          <w:sz w:val="18"/>
          <w:szCs w:val="18"/>
          <w:lang w:val="es-CO"/>
        </w:rPr>
        <w:t xml:space="preserve">               </w:t>
      </w:r>
      <w:r w:rsidR="00CC7012">
        <w:rPr>
          <w:rFonts w:ascii="Times New Roman" w:hAnsi="Times New Roman"/>
          <w:sz w:val="18"/>
          <w:szCs w:val="18"/>
        </w:rPr>
        <w:t xml:space="preserve">Revisó: Claudia </w:t>
      </w:r>
      <w:r w:rsidR="00D34C17">
        <w:rPr>
          <w:rFonts w:ascii="Times New Roman" w:hAnsi="Times New Roman"/>
          <w:sz w:val="18"/>
          <w:szCs w:val="18"/>
        </w:rPr>
        <w:t xml:space="preserve"> Stella </w:t>
      </w:r>
      <w:r w:rsidR="00CC7012">
        <w:rPr>
          <w:rFonts w:ascii="Times New Roman" w:hAnsi="Times New Roman"/>
          <w:sz w:val="18"/>
          <w:szCs w:val="18"/>
        </w:rPr>
        <w:t>Agudelo</w:t>
      </w:r>
      <w:r w:rsidR="00D34C17">
        <w:rPr>
          <w:rFonts w:ascii="Times New Roman" w:hAnsi="Times New Roman"/>
          <w:sz w:val="18"/>
          <w:szCs w:val="18"/>
        </w:rPr>
        <w:t xml:space="preserve"> Hernández, Asesora de Comunicaciones (e)</w:t>
      </w:r>
    </w:p>
    <w:p w:rsidR="00D34C17" w:rsidRPr="00584D07" w:rsidRDefault="00D34C17" w:rsidP="000A3D47">
      <w:pPr>
        <w:rPr>
          <w:rFonts w:ascii="Times New Roman" w:hAnsi="Times New Roman"/>
          <w:sz w:val="18"/>
          <w:szCs w:val="18"/>
        </w:rPr>
      </w:pPr>
      <w:r>
        <w:rPr>
          <w:rFonts w:ascii="Times New Roman" w:hAnsi="Times New Roman"/>
          <w:sz w:val="18"/>
          <w:szCs w:val="18"/>
        </w:rPr>
        <w:t xml:space="preserve">               Aprobó: Nelson Andrés Calderón Guzmán, Director General IDT (e)</w:t>
      </w:r>
    </w:p>
    <w:p w:rsidR="0093727E" w:rsidRDefault="0093727E" w:rsidP="000A3D47">
      <w:pPr>
        <w:jc w:val="left"/>
        <w:rPr>
          <w:rFonts w:ascii="Times New Roman" w:hAnsi="Times New Roman"/>
          <w:sz w:val="18"/>
          <w:szCs w:val="18"/>
        </w:rPr>
      </w:pPr>
    </w:p>
    <w:p w:rsidR="0093727E" w:rsidRDefault="0093727E" w:rsidP="000A3D47">
      <w:pPr>
        <w:jc w:val="left"/>
        <w:rPr>
          <w:rFonts w:ascii="Times New Roman" w:hAnsi="Times New Roman"/>
          <w:sz w:val="18"/>
          <w:szCs w:val="18"/>
        </w:rPr>
      </w:pPr>
    </w:p>
    <w:p w:rsidR="0093727E" w:rsidRDefault="0093727E" w:rsidP="000A3D47">
      <w:pPr>
        <w:jc w:val="left"/>
        <w:rPr>
          <w:rFonts w:ascii="Times New Roman" w:hAnsi="Times New Roman"/>
          <w:sz w:val="18"/>
          <w:szCs w:val="18"/>
        </w:rPr>
      </w:pPr>
    </w:p>
    <w:p w:rsidR="0093727E" w:rsidRPr="00584D07" w:rsidRDefault="0093727E" w:rsidP="000A3D47">
      <w:pPr>
        <w:jc w:val="left"/>
        <w:rPr>
          <w:rFonts w:ascii="Times New Roman" w:hAnsi="Times New Roman"/>
          <w:sz w:val="18"/>
          <w:szCs w:val="18"/>
        </w:rPr>
      </w:pPr>
    </w:p>
    <w:sectPr w:rsidR="0093727E" w:rsidRPr="00584D07" w:rsidSect="00A72D31">
      <w:headerReference w:type="default" r:id="rId31"/>
      <w:footerReference w:type="default" r:id="rId32"/>
      <w:headerReference w:type="first" r:id="rId33"/>
      <w:footerReference w:type="first" r:id="rId34"/>
      <w:pgSz w:w="12240" w:h="15840" w:code="1"/>
      <w:pgMar w:top="1701" w:right="1134" w:bottom="1134" w:left="1701" w:header="1134" w:footer="405"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76B9" w:rsidRDefault="001276B9" w:rsidP="00AD3A4A">
      <w:r>
        <w:separator/>
      </w:r>
    </w:p>
  </w:endnote>
  <w:endnote w:type="continuationSeparator" w:id="0">
    <w:p w:rsidR="001276B9" w:rsidRDefault="001276B9" w:rsidP="00AD3A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Nimbus Roman No9 L">
    <w:altName w:val="Times New Roman"/>
    <w:charset w:val="00"/>
    <w:family w:val="roman"/>
    <w:pitch w:val="variable"/>
  </w:font>
  <w:font w:name="Nimbus Sans L">
    <w:altName w:val="Arial"/>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63085"/>
      <w:docPartObj>
        <w:docPartGallery w:val="Page Numbers (Bottom of Page)"/>
        <w:docPartUnique/>
      </w:docPartObj>
    </w:sdtPr>
    <w:sdtEndPr/>
    <w:sdtContent>
      <w:p w:rsidR="004E5A6A" w:rsidRPr="00C25E88" w:rsidRDefault="004E5A6A" w:rsidP="008B771F">
        <w:pPr>
          <w:pStyle w:val="Piedepgina"/>
          <w:rPr>
            <w:rFonts w:ascii="Times New Roman" w:hAnsi="Times New Roman" w:cs="Times New Roman"/>
          </w:rPr>
        </w:pPr>
      </w:p>
      <w:tbl>
        <w:tblPr>
          <w:tblStyle w:val="Tablaconcuadrcula"/>
          <w:tblW w:w="1000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1"/>
          <w:gridCol w:w="8088"/>
        </w:tblGrid>
        <w:tr w:rsidR="008B771F" w:rsidTr="008B771F">
          <w:trPr>
            <w:trHeight w:val="884"/>
            <w:jc w:val="center"/>
          </w:trPr>
          <w:tc>
            <w:tcPr>
              <w:tcW w:w="1921" w:type="dxa"/>
              <w:vAlign w:val="center"/>
            </w:tcPr>
            <w:p w:rsidR="008B771F" w:rsidRPr="0013153C" w:rsidRDefault="008B771F" w:rsidP="004268AE">
              <w:pPr>
                <w:contextualSpacing/>
                <w:jc w:val="left"/>
                <w:rPr>
                  <w:rFonts w:ascii="Times New Roman" w:hAnsi="Times New Roman"/>
                  <w:sz w:val="13"/>
                  <w:szCs w:val="13"/>
                </w:rPr>
              </w:pPr>
              <w:r w:rsidRPr="0013153C">
                <w:rPr>
                  <w:rFonts w:ascii="Times New Roman" w:hAnsi="Times New Roman"/>
                  <w:sz w:val="13"/>
                  <w:szCs w:val="13"/>
                </w:rPr>
                <w:t>Avenida Carrera 24 No. 40 – 66</w:t>
              </w:r>
            </w:p>
            <w:p w:rsidR="008B771F" w:rsidRPr="0013153C" w:rsidRDefault="008B771F" w:rsidP="004268AE">
              <w:pPr>
                <w:contextualSpacing/>
                <w:jc w:val="left"/>
                <w:rPr>
                  <w:rFonts w:ascii="Times New Roman" w:hAnsi="Times New Roman"/>
                  <w:sz w:val="13"/>
                  <w:szCs w:val="13"/>
                </w:rPr>
              </w:pPr>
              <w:r w:rsidRPr="0013153C">
                <w:rPr>
                  <w:rFonts w:ascii="Times New Roman" w:hAnsi="Times New Roman"/>
                  <w:sz w:val="13"/>
                  <w:szCs w:val="13"/>
                </w:rPr>
                <w:t>Código Postal 111311</w:t>
              </w:r>
            </w:p>
            <w:p w:rsidR="008B771F" w:rsidRPr="0013153C" w:rsidRDefault="008B771F" w:rsidP="004268AE">
              <w:pPr>
                <w:contextualSpacing/>
                <w:jc w:val="left"/>
                <w:rPr>
                  <w:rFonts w:ascii="Times New Roman" w:hAnsi="Times New Roman"/>
                  <w:sz w:val="13"/>
                  <w:szCs w:val="13"/>
                </w:rPr>
              </w:pPr>
              <w:r w:rsidRPr="0013153C">
                <w:rPr>
                  <w:rFonts w:ascii="Times New Roman" w:hAnsi="Times New Roman"/>
                  <w:sz w:val="13"/>
                  <w:szCs w:val="13"/>
                </w:rPr>
                <w:t>Teléfono: 2170711</w:t>
              </w:r>
            </w:p>
            <w:p w:rsidR="008B771F" w:rsidRPr="0013153C" w:rsidRDefault="008B771F" w:rsidP="004268AE">
              <w:pPr>
                <w:contextualSpacing/>
                <w:jc w:val="left"/>
                <w:rPr>
                  <w:rFonts w:ascii="Times New Roman" w:hAnsi="Times New Roman"/>
                  <w:sz w:val="13"/>
                  <w:szCs w:val="13"/>
                </w:rPr>
              </w:pPr>
              <w:r w:rsidRPr="0013153C">
                <w:rPr>
                  <w:rFonts w:ascii="Times New Roman" w:hAnsi="Times New Roman"/>
                  <w:sz w:val="13"/>
                  <w:szCs w:val="13"/>
                </w:rPr>
                <w:t>Fax.2170711 Ext. 180</w:t>
              </w:r>
            </w:p>
            <w:p w:rsidR="008B771F" w:rsidRPr="00B773AD" w:rsidRDefault="001276B9" w:rsidP="004268AE">
              <w:pPr>
                <w:contextualSpacing/>
                <w:jc w:val="left"/>
                <w:rPr>
                  <w:rFonts w:cs="Arial"/>
                  <w:sz w:val="14"/>
                  <w:szCs w:val="14"/>
                </w:rPr>
              </w:pPr>
              <w:hyperlink r:id="rId1" w:history="1">
                <w:r w:rsidR="008B771F" w:rsidRPr="0013153C">
                  <w:rPr>
                    <w:rStyle w:val="Hipervnculo"/>
                    <w:rFonts w:ascii="Times New Roman" w:hAnsi="Times New Roman"/>
                    <w:sz w:val="13"/>
                    <w:szCs w:val="13"/>
                  </w:rPr>
                  <w:t>www.bogotaturismo.gov.co</w:t>
                </w:r>
              </w:hyperlink>
            </w:p>
          </w:tc>
          <w:tc>
            <w:tcPr>
              <w:tcW w:w="8088" w:type="dxa"/>
            </w:tcPr>
            <w:p w:rsidR="008B771F" w:rsidRDefault="008B771F" w:rsidP="004268AE">
              <w:pPr>
                <w:pStyle w:val="Piedepgina"/>
              </w:pPr>
              <w:r>
                <w:rPr>
                  <w:noProof/>
                  <w:lang w:eastAsia="es-CO"/>
                </w:rPr>
                <w:drawing>
                  <wp:anchor distT="0" distB="0" distL="114300" distR="114300" simplePos="0" relativeHeight="251661312" behindDoc="0" locked="0" layoutInCell="1" allowOverlap="1" wp14:anchorId="08832849" wp14:editId="2AAD3164">
                    <wp:simplePos x="0" y="0"/>
                    <wp:positionH relativeFrom="margin">
                      <wp:posOffset>3612527</wp:posOffset>
                    </wp:positionH>
                    <wp:positionV relativeFrom="paragraph">
                      <wp:posOffset>-935</wp:posOffset>
                    </wp:positionV>
                    <wp:extent cx="1430188" cy="552091"/>
                    <wp:effectExtent l="19050" t="0" r="0" b="0"/>
                    <wp:wrapNone/>
                    <wp:docPr id="8" name="Imagen 1" descr="C:\Users\sjuntas\Desktop\2016\NUEVO LOGO\LOGO FINAL BLAN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juntas\Desktop\2016\NUEVO LOGO\LOGO FINAL BLANC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30188" cy="552091"/>
                            </a:xfrm>
                            <a:prstGeom prst="rect">
                              <a:avLst/>
                            </a:prstGeom>
                            <a:noFill/>
                            <a:ln>
                              <a:noFill/>
                            </a:ln>
                          </pic:spPr>
                        </pic:pic>
                      </a:graphicData>
                    </a:graphic>
                  </wp:anchor>
                </w:drawing>
              </w:r>
              <w:r>
                <w:t xml:space="preserve">                                                                                    </w:t>
              </w:r>
            </w:p>
          </w:tc>
        </w:tr>
        <w:tr w:rsidR="008B771F" w:rsidRPr="0013153C" w:rsidTr="008B771F">
          <w:trPr>
            <w:trHeight w:val="174"/>
            <w:jc w:val="center"/>
          </w:trPr>
          <w:tc>
            <w:tcPr>
              <w:tcW w:w="1921" w:type="dxa"/>
            </w:tcPr>
            <w:p w:rsidR="008B771F" w:rsidRPr="0013153C" w:rsidRDefault="008B771F" w:rsidP="008B771F">
              <w:pPr>
                <w:contextualSpacing/>
                <w:jc w:val="left"/>
                <w:rPr>
                  <w:rFonts w:ascii="Times New Roman" w:hAnsi="Times New Roman"/>
                  <w:sz w:val="12"/>
                </w:rPr>
              </w:pPr>
              <w:r>
                <w:rPr>
                  <w:rFonts w:ascii="Times New Roman" w:hAnsi="Times New Roman"/>
                  <w:sz w:val="13"/>
                  <w:szCs w:val="13"/>
                </w:rPr>
                <w:t>G</w:t>
              </w:r>
              <w:r w:rsidRPr="0013153C">
                <w:rPr>
                  <w:rFonts w:ascii="Times New Roman" w:hAnsi="Times New Roman"/>
                  <w:sz w:val="13"/>
                  <w:szCs w:val="13"/>
                </w:rPr>
                <w:t>D-F</w:t>
              </w:r>
              <w:r>
                <w:rPr>
                  <w:rFonts w:ascii="Times New Roman" w:hAnsi="Times New Roman"/>
                  <w:sz w:val="13"/>
                  <w:szCs w:val="13"/>
                </w:rPr>
                <w:t>07</w:t>
              </w:r>
              <w:r w:rsidRPr="0013153C">
                <w:rPr>
                  <w:rFonts w:ascii="Times New Roman" w:hAnsi="Times New Roman"/>
                  <w:sz w:val="13"/>
                  <w:szCs w:val="13"/>
                </w:rPr>
                <w:t>-V1</w:t>
              </w:r>
              <w:r>
                <w:rPr>
                  <w:rFonts w:ascii="Times New Roman" w:hAnsi="Times New Roman"/>
                  <w:sz w:val="13"/>
                  <w:szCs w:val="13"/>
                </w:rPr>
                <w:t>7</w:t>
              </w:r>
            </w:p>
          </w:tc>
          <w:tc>
            <w:tcPr>
              <w:tcW w:w="8088" w:type="dxa"/>
            </w:tcPr>
            <w:sdt>
              <w:sdtPr>
                <w:rPr>
                  <w:rFonts w:ascii="Times New Roman" w:hAnsi="Times New Roman"/>
                  <w:sz w:val="13"/>
                  <w:szCs w:val="13"/>
                </w:rPr>
                <w:id w:val="3563086"/>
                <w:docPartObj>
                  <w:docPartGallery w:val="Page Numbers (Top of Page)"/>
                  <w:docPartUnique/>
                </w:docPartObj>
              </w:sdtPr>
              <w:sdtEndPr/>
              <w:sdtContent>
                <w:p w:rsidR="008B771F" w:rsidRPr="0013153C" w:rsidRDefault="008B771F" w:rsidP="004268AE">
                  <w:pPr>
                    <w:contextualSpacing/>
                    <w:jc w:val="left"/>
                    <w:rPr>
                      <w:rFonts w:ascii="Times New Roman" w:hAnsi="Times New Roman"/>
                      <w:sz w:val="12"/>
                      <w:szCs w:val="12"/>
                    </w:rPr>
                  </w:pPr>
                  <w:r w:rsidRPr="0013153C">
                    <w:rPr>
                      <w:rFonts w:ascii="Times New Roman" w:hAnsi="Times New Roman"/>
                      <w:sz w:val="13"/>
                      <w:szCs w:val="13"/>
                    </w:rPr>
                    <w:t xml:space="preserve">                                                                                                                                                                                          </w:t>
                  </w:r>
                  <w:r>
                    <w:rPr>
                      <w:rFonts w:ascii="Times New Roman" w:hAnsi="Times New Roman"/>
                      <w:sz w:val="13"/>
                      <w:szCs w:val="13"/>
                    </w:rPr>
                    <w:t xml:space="preserve">              </w:t>
                  </w:r>
                  <w:r w:rsidRPr="0013153C">
                    <w:rPr>
                      <w:rFonts w:ascii="Times New Roman" w:hAnsi="Times New Roman"/>
                      <w:sz w:val="13"/>
                      <w:szCs w:val="13"/>
                    </w:rPr>
                    <w:t xml:space="preserve">      Página </w:t>
                  </w:r>
                  <w:r w:rsidR="00015454" w:rsidRPr="0013153C">
                    <w:rPr>
                      <w:rFonts w:ascii="Times New Roman" w:hAnsi="Times New Roman"/>
                      <w:sz w:val="13"/>
                      <w:szCs w:val="13"/>
                    </w:rPr>
                    <w:fldChar w:fldCharType="begin"/>
                  </w:r>
                  <w:r w:rsidRPr="0013153C">
                    <w:rPr>
                      <w:rFonts w:ascii="Times New Roman" w:hAnsi="Times New Roman"/>
                      <w:sz w:val="13"/>
                      <w:szCs w:val="13"/>
                    </w:rPr>
                    <w:instrText xml:space="preserve"> PAGE </w:instrText>
                  </w:r>
                  <w:r w:rsidR="00015454" w:rsidRPr="0013153C">
                    <w:rPr>
                      <w:rFonts w:ascii="Times New Roman" w:hAnsi="Times New Roman"/>
                      <w:sz w:val="13"/>
                      <w:szCs w:val="13"/>
                    </w:rPr>
                    <w:fldChar w:fldCharType="separate"/>
                  </w:r>
                  <w:r w:rsidR="005A0FD2">
                    <w:rPr>
                      <w:rFonts w:ascii="Times New Roman" w:hAnsi="Times New Roman"/>
                      <w:noProof/>
                      <w:sz w:val="13"/>
                      <w:szCs w:val="13"/>
                    </w:rPr>
                    <w:t>2</w:t>
                  </w:r>
                  <w:r w:rsidR="00015454" w:rsidRPr="0013153C">
                    <w:rPr>
                      <w:rFonts w:ascii="Times New Roman" w:hAnsi="Times New Roman"/>
                      <w:sz w:val="13"/>
                      <w:szCs w:val="13"/>
                    </w:rPr>
                    <w:fldChar w:fldCharType="end"/>
                  </w:r>
                  <w:r w:rsidRPr="0013153C">
                    <w:rPr>
                      <w:rFonts w:ascii="Times New Roman" w:hAnsi="Times New Roman"/>
                      <w:sz w:val="13"/>
                      <w:szCs w:val="13"/>
                    </w:rPr>
                    <w:t xml:space="preserve"> de </w:t>
                  </w:r>
                  <w:r w:rsidR="00015454" w:rsidRPr="0013153C">
                    <w:rPr>
                      <w:rFonts w:ascii="Times New Roman" w:hAnsi="Times New Roman"/>
                      <w:sz w:val="13"/>
                      <w:szCs w:val="13"/>
                    </w:rPr>
                    <w:fldChar w:fldCharType="begin"/>
                  </w:r>
                  <w:r w:rsidRPr="0013153C">
                    <w:rPr>
                      <w:rFonts w:ascii="Times New Roman" w:hAnsi="Times New Roman"/>
                      <w:sz w:val="13"/>
                      <w:szCs w:val="13"/>
                    </w:rPr>
                    <w:instrText xml:space="preserve"> NUMPAGES  </w:instrText>
                  </w:r>
                  <w:r w:rsidR="00015454" w:rsidRPr="0013153C">
                    <w:rPr>
                      <w:rFonts w:ascii="Times New Roman" w:hAnsi="Times New Roman"/>
                      <w:sz w:val="13"/>
                      <w:szCs w:val="13"/>
                    </w:rPr>
                    <w:fldChar w:fldCharType="separate"/>
                  </w:r>
                  <w:r w:rsidR="005A0FD2">
                    <w:rPr>
                      <w:rFonts w:ascii="Times New Roman" w:hAnsi="Times New Roman"/>
                      <w:noProof/>
                      <w:sz w:val="13"/>
                      <w:szCs w:val="13"/>
                    </w:rPr>
                    <w:t>17</w:t>
                  </w:r>
                  <w:r w:rsidR="00015454" w:rsidRPr="0013153C">
                    <w:rPr>
                      <w:rFonts w:ascii="Times New Roman" w:hAnsi="Times New Roman"/>
                      <w:sz w:val="13"/>
                      <w:szCs w:val="13"/>
                    </w:rPr>
                    <w:fldChar w:fldCharType="end"/>
                  </w:r>
                </w:p>
              </w:sdtContent>
            </w:sdt>
          </w:tc>
        </w:tr>
      </w:tbl>
      <w:p w:rsidR="004E5A6A" w:rsidRDefault="001276B9" w:rsidP="009D5827">
        <w:pPr>
          <w:pStyle w:val="Piedepgina"/>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aconcuadrcula"/>
      <w:tblW w:w="98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1"/>
      <w:gridCol w:w="7938"/>
    </w:tblGrid>
    <w:tr w:rsidR="008B771F" w:rsidTr="008B771F">
      <w:trPr>
        <w:trHeight w:val="841"/>
        <w:jc w:val="center"/>
      </w:trPr>
      <w:tc>
        <w:tcPr>
          <w:tcW w:w="1921" w:type="dxa"/>
          <w:vAlign w:val="center"/>
        </w:tcPr>
        <w:p w:rsidR="008B771F" w:rsidRPr="0013153C" w:rsidRDefault="008B771F" w:rsidP="004268AE">
          <w:pPr>
            <w:contextualSpacing/>
            <w:jc w:val="left"/>
            <w:rPr>
              <w:rFonts w:ascii="Times New Roman" w:hAnsi="Times New Roman"/>
              <w:sz w:val="13"/>
              <w:szCs w:val="13"/>
            </w:rPr>
          </w:pPr>
          <w:r w:rsidRPr="0013153C">
            <w:rPr>
              <w:rFonts w:ascii="Times New Roman" w:hAnsi="Times New Roman"/>
              <w:sz w:val="13"/>
              <w:szCs w:val="13"/>
            </w:rPr>
            <w:t>Avenida Carrera 24 No. 40 – 66</w:t>
          </w:r>
        </w:p>
        <w:p w:rsidR="008B771F" w:rsidRPr="0013153C" w:rsidRDefault="008B771F" w:rsidP="004268AE">
          <w:pPr>
            <w:contextualSpacing/>
            <w:jc w:val="left"/>
            <w:rPr>
              <w:rFonts w:ascii="Times New Roman" w:hAnsi="Times New Roman"/>
              <w:sz w:val="13"/>
              <w:szCs w:val="13"/>
            </w:rPr>
          </w:pPr>
          <w:r w:rsidRPr="0013153C">
            <w:rPr>
              <w:rFonts w:ascii="Times New Roman" w:hAnsi="Times New Roman"/>
              <w:sz w:val="13"/>
              <w:szCs w:val="13"/>
            </w:rPr>
            <w:t>Código Postal 111311</w:t>
          </w:r>
        </w:p>
        <w:p w:rsidR="008B771F" w:rsidRPr="0013153C" w:rsidRDefault="008B771F" w:rsidP="004268AE">
          <w:pPr>
            <w:contextualSpacing/>
            <w:jc w:val="left"/>
            <w:rPr>
              <w:rFonts w:ascii="Times New Roman" w:hAnsi="Times New Roman"/>
              <w:sz w:val="13"/>
              <w:szCs w:val="13"/>
            </w:rPr>
          </w:pPr>
          <w:r w:rsidRPr="0013153C">
            <w:rPr>
              <w:rFonts w:ascii="Times New Roman" w:hAnsi="Times New Roman"/>
              <w:sz w:val="13"/>
              <w:szCs w:val="13"/>
            </w:rPr>
            <w:t>Teléfono: 2170711</w:t>
          </w:r>
        </w:p>
        <w:p w:rsidR="008B771F" w:rsidRPr="0013153C" w:rsidRDefault="008B771F" w:rsidP="004268AE">
          <w:pPr>
            <w:contextualSpacing/>
            <w:jc w:val="left"/>
            <w:rPr>
              <w:rFonts w:ascii="Times New Roman" w:hAnsi="Times New Roman"/>
              <w:sz w:val="13"/>
              <w:szCs w:val="13"/>
            </w:rPr>
          </w:pPr>
          <w:r w:rsidRPr="0013153C">
            <w:rPr>
              <w:rFonts w:ascii="Times New Roman" w:hAnsi="Times New Roman"/>
              <w:sz w:val="13"/>
              <w:szCs w:val="13"/>
            </w:rPr>
            <w:t>Fax.2170711 Ext. 180</w:t>
          </w:r>
        </w:p>
        <w:p w:rsidR="008B771F" w:rsidRPr="00B773AD" w:rsidRDefault="001276B9" w:rsidP="004268AE">
          <w:pPr>
            <w:contextualSpacing/>
            <w:jc w:val="left"/>
            <w:rPr>
              <w:rFonts w:cs="Arial"/>
              <w:sz w:val="14"/>
              <w:szCs w:val="14"/>
            </w:rPr>
          </w:pPr>
          <w:hyperlink r:id="rId1" w:history="1">
            <w:r w:rsidR="008B771F" w:rsidRPr="0013153C">
              <w:rPr>
                <w:rStyle w:val="Hipervnculo"/>
                <w:rFonts w:ascii="Times New Roman" w:hAnsi="Times New Roman"/>
                <w:sz w:val="13"/>
                <w:szCs w:val="13"/>
              </w:rPr>
              <w:t>www.bogotaturismo.gov.co</w:t>
            </w:r>
          </w:hyperlink>
        </w:p>
      </w:tc>
      <w:tc>
        <w:tcPr>
          <w:tcW w:w="7938" w:type="dxa"/>
        </w:tcPr>
        <w:p w:rsidR="008B771F" w:rsidRDefault="008B771F" w:rsidP="004268AE">
          <w:pPr>
            <w:pStyle w:val="Piedepgina"/>
          </w:pPr>
          <w:r>
            <w:rPr>
              <w:noProof/>
              <w:lang w:eastAsia="es-CO"/>
            </w:rPr>
            <w:drawing>
              <wp:anchor distT="0" distB="0" distL="114300" distR="114300" simplePos="0" relativeHeight="251659264" behindDoc="0" locked="0" layoutInCell="1" allowOverlap="1" wp14:anchorId="1A91DE2F" wp14:editId="69056572">
                <wp:simplePos x="0" y="0"/>
                <wp:positionH relativeFrom="margin">
                  <wp:posOffset>3495891</wp:posOffset>
                </wp:positionH>
                <wp:positionV relativeFrom="paragraph">
                  <wp:posOffset>-9609</wp:posOffset>
                </wp:positionV>
                <wp:extent cx="1430187" cy="552090"/>
                <wp:effectExtent l="19050" t="0" r="0" b="0"/>
                <wp:wrapNone/>
                <wp:docPr id="6" name="Imagen 1" descr="C:\Users\sjuntas\Desktop\2016\NUEVO LOGO\LOGO FINAL BLAN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juntas\Desktop\2016\NUEVO LOGO\LOGO FINAL BLANC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30187" cy="552090"/>
                        </a:xfrm>
                        <a:prstGeom prst="rect">
                          <a:avLst/>
                        </a:prstGeom>
                        <a:noFill/>
                        <a:ln>
                          <a:noFill/>
                        </a:ln>
                      </pic:spPr>
                    </pic:pic>
                  </a:graphicData>
                </a:graphic>
              </wp:anchor>
            </w:drawing>
          </w:r>
          <w:r>
            <w:t xml:space="preserve">                                                                                  </w:t>
          </w:r>
        </w:p>
      </w:tc>
    </w:tr>
    <w:tr w:rsidR="008B771F" w:rsidTr="008B771F">
      <w:trPr>
        <w:jc w:val="center"/>
      </w:trPr>
      <w:tc>
        <w:tcPr>
          <w:tcW w:w="1921" w:type="dxa"/>
        </w:tcPr>
        <w:p w:rsidR="008B771F" w:rsidRPr="0013153C" w:rsidRDefault="008B771F" w:rsidP="004268AE">
          <w:pPr>
            <w:contextualSpacing/>
            <w:jc w:val="left"/>
            <w:rPr>
              <w:rFonts w:ascii="Times New Roman" w:hAnsi="Times New Roman"/>
              <w:sz w:val="14"/>
            </w:rPr>
          </w:pPr>
          <w:r>
            <w:rPr>
              <w:rFonts w:ascii="Times New Roman" w:hAnsi="Times New Roman"/>
              <w:sz w:val="13"/>
              <w:szCs w:val="13"/>
            </w:rPr>
            <w:t>GD-</w:t>
          </w:r>
          <w:r w:rsidRPr="0013153C">
            <w:rPr>
              <w:rFonts w:ascii="Times New Roman" w:hAnsi="Times New Roman"/>
              <w:sz w:val="13"/>
              <w:szCs w:val="13"/>
            </w:rPr>
            <w:t>F</w:t>
          </w:r>
          <w:r>
            <w:rPr>
              <w:rFonts w:ascii="Times New Roman" w:hAnsi="Times New Roman"/>
              <w:sz w:val="13"/>
              <w:szCs w:val="13"/>
            </w:rPr>
            <w:t>07</w:t>
          </w:r>
          <w:r w:rsidRPr="0013153C">
            <w:rPr>
              <w:rFonts w:ascii="Times New Roman" w:hAnsi="Times New Roman"/>
              <w:sz w:val="13"/>
              <w:szCs w:val="13"/>
            </w:rPr>
            <w:t>-V1</w:t>
          </w:r>
          <w:r>
            <w:rPr>
              <w:rFonts w:ascii="Times New Roman" w:hAnsi="Times New Roman"/>
              <w:sz w:val="13"/>
              <w:szCs w:val="13"/>
            </w:rPr>
            <w:t>7</w:t>
          </w:r>
        </w:p>
      </w:tc>
      <w:tc>
        <w:tcPr>
          <w:tcW w:w="7938" w:type="dxa"/>
        </w:tcPr>
        <w:p w:rsidR="008B771F" w:rsidRPr="008B771F" w:rsidRDefault="008B771F" w:rsidP="008B771F">
          <w:pPr>
            <w:contextualSpacing/>
            <w:jc w:val="left"/>
            <w:rPr>
              <w:rFonts w:ascii="Times New Roman" w:hAnsi="Times New Roman"/>
              <w:sz w:val="13"/>
              <w:szCs w:val="13"/>
            </w:rPr>
          </w:pPr>
        </w:p>
      </w:tc>
    </w:tr>
  </w:tbl>
  <w:p w:rsidR="008B771F" w:rsidRDefault="008B771F" w:rsidP="0093727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76B9" w:rsidRDefault="001276B9" w:rsidP="00AD3A4A">
      <w:r>
        <w:separator/>
      </w:r>
    </w:p>
  </w:footnote>
  <w:footnote w:type="continuationSeparator" w:id="0">
    <w:p w:rsidR="001276B9" w:rsidRDefault="001276B9" w:rsidP="00AD3A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8483B" w:rsidRDefault="003B1EF1" w:rsidP="003B1EF1">
    <w:pPr>
      <w:pStyle w:val="Encabezado"/>
      <w:jc w:val="center"/>
    </w:pPr>
    <w:r w:rsidRPr="00150672">
      <w:rPr>
        <w:noProof/>
        <w:lang w:eastAsia="es-CO"/>
      </w:rPr>
      <w:drawing>
        <wp:inline distT="0" distB="0" distL="0" distR="0" wp14:anchorId="2CA1C400" wp14:editId="54E8F81C">
          <wp:extent cx="866775" cy="92392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
                    <a:extLst>
                      <a:ext uri="{28A0092B-C50C-407E-A947-70E740481C1C}">
                        <a14:useLocalDpi xmlns:a14="http://schemas.microsoft.com/office/drawing/2010/main" val="0"/>
                      </a:ext>
                    </a:extLst>
                  </a:blip>
                  <a:srcRect l="18695" t="20924" r="41093" b="25110"/>
                  <a:stretch>
                    <a:fillRect/>
                  </a:stretch>
                </pic:blipFill>
                <pic:spPr bwMode="auto">
                  <a:xfrm>
                    <a:off x="0" y="0"/>
                    <a:ext cx="866775" cy="92392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771F" w:rsidRDefault="008B771F" w:rsidP="008B771F">
    <w:pPr>
      <w:pStyle w:val="Encabezado"/>
      <w:jc w:val="center"/>
    </w:pPr>
    <w:r w:rsidRPr="008B771F">
      <w:rPr>
        <w:noProof/>
        <w:lang w:eastAsia="es-CO"/>
      </w:rPr>
      <w:drawing>
        <wp:inline distT="0" distB="0" distL="0" distR="0" wp14:anchorId="514C9DFF" wp14:editId="03562338">
          <wp:extent cx="866775" cy="923925"/>
          <wp:effectExtent l="0" t="0" r="9525" b="9525"/>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
                    <a:extLst>
                      <a:ext uri="{28A0092B-C50C-407E-A947-70E740481C1C}">
                        <a14:useLocalDpi xmlns:a14="http://schemas.microsoft.com/office/drawing/2010/main" val="0"/>
                      </a:ext>
                    </a:extLst>
                  </a:blip>
                  <a:srcRect l="18695" t="20924" r="41093" b="25110"/>
                  <a:stretch>
                    <a:fillRect/>
                  </a:stretch>
                </pic:blipFill>
                <pic:spPr bwMode="auto">
                  <a:xfrm>
                    <a:off x="0" y="0"/>
                    <a:ext cx="866775" cy="9239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BA6A96"/>
    <w:multiLevelType w:val="hybridMultilevel"/>
    <w:tmpl w:val="7710019E"/>
    <w:lvl w:ilvl="0" w:tplc="5814608A">
      <w:start w:val="1"/>
      <w:numFmt w:val="upperLetter"/>
      <w:lvlText w:val="%1."/>
      <w:lvlJc w:val="left"/>
      <w:pPr>
        <w:ind w:left="838" w:hanging="360"/>
        <w:jc w:val="left"/>
      </w:pPr>
      <w:rPr>
        <w:rFonts w:ascii="Arial" w:eastAsia="Arial" w:hAnsi="Arial" w:cs="Arial" w:hint="default"/>
        <w:w w:val="100"/>
        <w:sz w:val="24"/>
        <w:szCs w:val="24"/>
        <w:lang w:val="es-ES" w:eastAsia="es-ES" w:bidi="es-ES"/>
      </w:rPr>
    </w:lvl>
    <w:lvl w:ilvl="1" w:tplc="E384D986">
      <w:numFmt w:val="bullet"/>
      <w:lvlText w:val=""/>
      <w:lvlJc w:val="left"/>
      <w:pPr>
        <w:ind w:left="1122" w:hanging="360"/>
      </w:pPr>
      <w:rPr>
        <w:rFonts w:ascii="Symbol" w:eastAsia="Symbol" w:hAnsi="Symbol" w:cs="Symbol" w:hint="default"/>
        <w:w w:val="100"/>
        <w:sz w:val="24"/>
        <w:szCs w:val="24"/>
        <w:lang w:val="es-ES" w:eastAsia="es-ES" w:bidi="es-ES"/>
      </w:rPr>
    </w:lvl>
    <w:lvl w:ilvl="2" w:tplc="95265E18">
      <w:numFmt w:val="bullet"/>
      <w:lvlText w:val="•"/>
      <w:lvlJc w:val="left"/>
      <w:pPr>
        <w:ind w:left="2151" w:hanging="360"/>
      </w:pPr>
      <w:rPr>
        <w:rFonts w:hint="default"/>
        <w:lang w:val="es-ES" w:eastAsia="es-ES" w:bidi="es-ES"/>
      </w:rPr>
    </w:lvl>
    <w:lvl w:ilvl="3" w:tplc="33A845E8">
      <w:numFmt w:val="bullet"/>
      <w:lvlText w:val="•"/>
      <w:lvlJc w:val="left"/>
      <w:pPr>
        <w:ind w:left="3182" w:hanging="360"/>
      </w:pPr>
      <w:rPr>
        <w:rFonts w:hint="default"/>
        <w:lang w:val="es-ES" w:eastAsia="es-ES" w:bidi="es-ES"/>
      </w:rPr>
    </w:lvl>
    <w:lvl w:ilvl="4" w:tplc="6ABC4086">
      <w:numFmt w:val="bullet"/>
      <w:lvlText w:val="•"/>
      <w:lvlJc w:val="left"/>
      <w:pPr>
        <w:ind w:left="4213" w:hanging="360"/>
      </w:pPr>
      <w:rPr>
        <w:rFonts w:hint="default"/>
        <w:lang w:val="es-ES" w:eastAsia="es-ES" w:bidi="es-ES"/>
      </w:rPr>
    </w:lvl>
    <w:lvl w:ilvl="5" w:tplc="A8E6EF14">
      <w:numFmt w:val="bullet"/>
      <w:lvlText w:val="•"/>
      <w:lvlJc w:val="left"/>
      <w:pPr>
        <w:ind w:left="5244" w:hanging="360"/>
      </w:pPr>
      <w:rPr>
        <w:rFonts w:hint="default"/>
        <w:lang w:val="es-ES" w:eastAsia="es-ES" w:bidi="es-ES"/>
      </w:rPr>
    </w:lvl>
    <w:lvl w:ilvl="6" w:tplc="53DEBC82">
      <w:numFmt w:val="bullet"/>
      <w:lvlText w:val="•"/>
      <w:lvlJc w:val="left"/>
      <w:pPr>
        <w:ind w:left="6275" w:hanging="360"/>
      </w:pPr>
      <w:rPr>
        <w:rFonts w:hint="default"/>
        <w:lang w:val="es-ES" w:eastAsia="es-ES" w:bidi="es-ES"/>
      </w:rPr>
    </w:lvl>
    <w:lvl w:ilvl="7" w:tplc="5308AEC2">
      <w:numFmt w:val="bullet"/>
      <w:lvlText w:val="•"/>
      <w:lvlJc w:val="left"/>
      <w:pPr>
        <w:ind w:left="7306" w:hanging="360"/>
      </w:pPr>
      <w:rPr>
        <w:rFonts w:hint="default"/>
        <w:lang w:val="es-ES" w:eastAsia="es-ES" w:bidi="es-ES"/>
      </w:rPr>
    </w:lvl>
    <w:lvl w:ilvl="8" w:tplc="FB6CF70C">
      <w:numFmt w:val="bullet"/>
      <w:lvlText w:val="•"/>
      <w:lvlJc w:val="left"/>
      <w:pPr>
        <w:ind w:left="8337" w:hanging="360"/>
      </w:pPr>
      <w:rPr>
        <w:rFonts w:hint="default"/>
        <w:lang w:val="es-ES" w:eastAsia="es-ES" w:bidi="es-ES"/>
      </w:rPr>
    </w:lvl>
  </w:abstractNum>
  <w:abstractNum w:abstractNumId="1" w15:restartNumberingAfterBreak="0">
    <w:nsid w:val="19701F3A"/>
    <w:multiLevelType w:val="hybridMultilevel"/>
    <w:tmpl w:val="9D16FF16"/>
    <w:lvl w:ilvl="0" w:tplc="8D207846">
      <w:start w:val="1"/>
      <w:numFmt w:val="decimal"/>
      <w:lvlText w:val="%1."/>
      <w:lvlJc w:val="left"/>
      <w:pPr>
        <w:ind w:left="709" w:hanging="360"/>
      </w:pPr>
      <w:rPr>
        <w:rFonts w:hint="default"/>
      </w:rPr>
    </w:lvl>
    <w:lvl w:ilvl="1" w:tplc="240A0019" w:tentative="1">
      <w:start w:val="1"/>
      <w:numFmt w:val="lowerLetter"/>
      <w:lvlText w:val="%2."/>
      <w:lvlJc w:val="left"/>
      <w:pPr>
        <w:ind w:left="1429" w:hanging="360"/>
      </w:pPr>
    </w:lvl>
    <w:lvl w:ilvl="2" w:tplc="240A001B" w:tentative="1">
      <w:start w:val="1"/>
      <w:numFmt w:val="lowerRoman"/>
      <w:lvlText w:val="%3."/>
      <w:lvlJc w:val="right"/>
      <w:pPr>
        <w:ind w:left="2149" w:hanging="180"/>
      </w:pPr>
    </w:lvl>
    <w:lvl w:ilvl="3" w:tplc="240A000F" w:tentative="1">
      <w:start w:val="1"/>
      <w:numFmt w:val="decimal"/>
      <w:lvlText w:val="%4."/>
      <w:lvlJc w:val="left"/>
      <w:pPr>
        <w:ind w:left="2869" w:hanging="360"/>
      </w:pPr>
    </w:lvl>
    <w:lvl w:ilvl="4" w:tplc="240A0019" w:tentative="1">
      <w:start w:val="1"/>
      <w:numFmt w:val="lowerLetter"/>
      <w:lvlText w:val="%5."/>
      <w:lvlJc w:val="left"/>
      <w:pPr>
        <w:ind w:left="3589" w:hanging="360"/>
      </w:pPr>
    </w:lvl>
    <w:lvl w:ilvl="5" w:tplc="240A001B" w:tentative="1">
      <w:start w:val="1"/>
      <w:numFmt w:val="lowerRoman"/>
      <w:lvlText w:val="%6."/>
      <w:lvlJc w:val="right"/>
      <w:pPr>
        <w:ind w:left="4309" w:hanging="180"/>
      </w:pPr>
    </w:lvl>
    <w:lvl w:ilvl="6" w:tplc="240A000F" w:tentative="1">
      <w:start w:val="1"/>
      <w:numFmt w:val="decimal"/>
      <w:lvlText w:val="%7."/>
      <w:lvlJc w:val="left"/>
      <w:pPr>
        <w:ind w:left="5029" w:hanging="360"/>
      </w:pPr>
    </w:lvl>
    <w:lvl w:ilvl="7" w:tplc="240A0019" w:tentative="1">
      <w:start w:val="1"/>
      <w:numFmt w:val="lowerLetter"/>
      <w:lvlText w:val="%8."/>
      <w:lvlJc w:val="left"/>
      <w:pPr>
        <w:ind w:left="5749" w:hanging="360"/>
      </w:pPr>
    </w:lvl>
    <w:lvl w:ilvl="8" w:tplc="240A001B" w:tentative="1">
      <w:start w:val="1"/>
      <w:numFmt w:val="lowerRoman"/>
      <w:lvlText w:val="%9."/>
      <w:lvlJc w:val="right"/>
      <w:pPr>
        <w:ind w:left="6469" w:hanging="180"/>
      </w:pPr>
    </w:lvl>
  </w:abstractNum>
  <w:abstractNum w:abstractNumId="2" w15:restartNumberingAfterBreak="0">
    <w:nsid w:val="1A2C529A"/>
    <w:multiLevelType w:val="hybridMultilevel"/>
    <w:tmpl w:val="3E0A78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2A652746"/>
    <w:multiLevelType w:val="multilevel"/>
    <w:tmpl w:val="437EADB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 w15:restartNumberingAfterBreak="0">
    <w:nsid w:val="3BD52D92"/>
    <w:multiLevelType w:val="hybridMultilevel"/>
    <w:tmpl w:val="4734F7F4"/>
    <w:lvl w:ilvl="0" w:tplc="73ECA122">
      <w:start w:val="4"/>
      <w:numFmt w:val="decimal"/>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 w15:restartNumberingAfterBreak="0">
    <w:nsid w:val="4065282D"/>
    <w:multiLevelType w:val="hybridMultilevel"/>
    <w:tmpl w:val="F12A616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35E2AB4"/>
    <w:multiLevelType w:val="multilevel"/>
    <w:tmpl w:val="E9BA0756"/>
    <w:lvl w:ilvl="0">
      <w:start w:val="1"/>
      <w:numFmt w:val="decimal"/>
      <w:lvlText w:val="%1."/>
      <w:lvlJc w:val="left"/>
      <w:pPr>
        <w:ind w:left="841" w:hanging="440"/>
      </w:pPr>
      <w:rPr>
        <w:rFonts w:hint="default"/>
        <w:b/>
        <w:bCs/>
        <w:spacing w:val="-1"/>
        <w:w w:val="100"/>
        <w:lang w:val="es-ES" w:eastAsia="es-ES" w:bidi="es-ES"/>
      </w:rPr>
    </w:lvl>
    <w:lvl w:ilvl="1">
      <w:start w:val="1"/>
      <w:numFmt w:val="decimal"/>
      <w:lvlText w:val="%1.%2"/>
      <w:lvlJc w:val="left"/>
      <w:pPr>
        <w:ind w:left="992" w:hanging="370"/>
      </w:pPr>
      <w:rPr>
        <w:rFonts w:ascii="Arial" w:eastAsia="Arial" w:hAnsi="Arial" w:cs="Arial" w:hint="default"/>
        <w:i/>
        <w:w w:val="100"/>
        <w:sz w:val="22"/>
        <w:szCs w:val="22"/>
        <w:lang w:val="es-ES" w:eastAsia="es-ES" w:bidi="es-ES"/>
      </w:rPr>
    </w:lvl>
    <w:lvl w:ilvl="2">
      <w:numFmt w:val="bullet"/>
      <w:lvlText w:val="•"/>
      <w:lvlJc w:val="left"/>
      <w:pPr>
        <w:ind w:left="2044" w:hanging="370"/>
      </w:pPr>
      <w:rPr>
        <w:rFonts w:hint="default"/>
        <w:lang w:val="es-ES" w:eastAsia="es-ES" w:bidi="es-ES"/>
      </w:rPr>
    </w:lvl>
    <w:lvl w:ilvl="3">
      <w:numFmt w:val="bullet"/>
      <w:lvlText w:val="•"/>
      <w:lvlJc w:val="left"/>
      <w:pPr>
        <w:ind w:left="3088" w:hanging="370"/>
      </w:pPr>
      <w:rPr>
        <w:rFonts w:hint="default"/>
        <w:lang w:val="es-ES" w:eastAsia="es-ES" w:bidi="es-ES"/>
      </w:rPr>
    </w:lvl>
    <w:lvl w:ilvl="4">
      <w:numFmt w:val="bullet"/>
      <w:lvlText w:val="•"/>
      <w:lvlJc w:val="left"/>
      <w:pPr>
        <w:ind w:left="4133" w:hanging="370"/>
      </w:pPr>
      <w:rPr>
        <w:rFonts w:hint="default"/>
        <w:lang w:val="es-ES" w:eastAsia="es-ES" w:bidi="es-ES"/>
      </w:rPr>
    </w:lvl>
    <w:lvl w:ilvl="5">
      <w:numFmt w:val="bullet"/>
      <w:lvlText w:val="•"/>
      <w:lvlJc w:val="left"/>
      <w:pPr>
        <w:ind w:left="5177" w:hanging="370"/>
      </w:pPr>
      <w:rPr>
        <w:rFonts w:hint="default"/>
        <w:lang w:val="es-ES" w:eastAsia="es-ES" w:bidi="es-ES"/>
      </w:rPr>
    </w:lvl>
    <w:lvl w:ilvl="6">
      <w:numFmt w:val="bullet"/>
      <w:lvlText w:val="•"/>
      <w:lvlJc w:val="left"/>
      <w:pPr>
        <w:ind w:left="6222" w:hanging="370"/>
      </w:pPr>
      <w:rPr>
        <w:rFonts w:hint="default"/>
        <w:lang w:val="es-ES" w:eastAsia="es-ES" w:bidi="es-ES"/>
      </w:rPr>
    </w:lvl>
    <w:lvl w:ilvl="7">
      <w:numFmt w:val="bullet"/>
      <w:lvlText w:val="•"/>
      <w:lvlJc w:val="left"/>
      <w:pPr>
        <w:ind w:left="7266" w:hanging="370"/>
      </w:pPr>
      <w:rPr>
        <w:rFonts w:hint="default"/>
        <w:lang w:val="es-ES" w:eastAsia="es-ES" w:bidi="es-ES"/>
      </w:rPr>
    </w:lvl>
    <w:lvl w:ilvl="8">
      <w:numFmt w:val="bullet"/>
      <w:lvlText w:val="•"/>
      <w:lvlJc w:val="left"/>
      <w:pPr>
        <w:ind w:left="8311" w:hanging="370"/>
      </w:pPr>
      <w:rPr>
        <w:rFonts w:hint="default"/>
        <w:lang w:val="es-ES" w:eastAsia="es-ES" w:bidi="es-ES"/>
      </w:rPr>
    </w:lvl>
  </w:abstractNum>
  <w:abstractNum w:abstractNumId="7" w15:restartNumberingAfterBreak="0">
    <w:nsid w:val="445707C6"/>
    <w:multiLevelType w:val="hybridMultilevel"/>
    <w:tmpl w:val="C93CA7A8"/>
    <w:lvl w:ilvl="0" w:tplc="240A000D">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8" w15:restartNumberingAfterBreak="0">
    <w:nsid w:val="4FC44840"/>
    <w:multiLevelType w:val="hybridMultilevel"/>
    <w:tmpl w:val="14AED7F0"/>
    <w:lvl w:ilvl="0" w:tplc="1E585E36">
      <w:start w:val="1"/>
      <w:numFmt w:val="bullet"/>
      <w:lvlText w:val=""/>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52996C22"/>
    <w:multiLevelType w:val="hybridMultilevel"/>
    <w:tmpl w:val="45F05AB4"/>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696A6128"/>
    <w:multiLevelType w:val="hybridMultilevel"/>
    <w:tmpl w:val="F9DE84C4"/>
    <w:lvl w:ilvl="0" w:tplc="1B947FB0">
      <w:start w:val="4"/>
      <w:numFmt w:val="decimal"/>
      <w:lvlText w:val="%1."/>
      <w:lvlJc w:val="left"/>
      <w:pPr>
        <w:ind w:left="720" w:hanging="360"/>
      </w:pPr>
      <w:rPr>
        <w:rFont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69D00E41"/>
    <w:multiLevelType w:val="hybridMultilevel"/>
    <w:tmpl w:val="66EAAF6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723810F4"/>
    <w:multiLevelType w:val="hybridMultilevel"/>
    <w:tmpl w:val="F9DE84C4"/>
    <w:lvl w:ilvl="0" w:tplc="1B947FB0">
      <w:start w:val="4"/>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74C45FF5"/>
    <w:multiLevelType w:val="hybridMultilevel"/>
    <w:tmpl w:val="D908C6E6"/>
    <w:lvl w:ilvl="0" w:tplc="240A000D">
      <w:start w:val="1"/>
      <w:numFmt w:val="bullet"/>
      <w:lvlText w:val=""/>
      <w:lvlJc w:val="left"/>
      <w:pPr>
        <w:ind w:left="6384" w:hanging="360"/>
      </w:pPr>
      <w:rPr>
        <w:rFonts w:ascii="Wingdings" w:hAnsi="Wingdings" w:hint="default"/>
      </w:rPr>
    </w:lvl>
    <w:lvl w:ilvl="1" w:tplc="240A0003">
      <w:start w:val="1"/>
      <w:numFmt w:val="bullet"/>
      <w:lvlText w:val="o"/>
      <w:lvlJc w:val="left"/>
      <w:pPr>
        <w:ind w:left="7104" w:hanging="360"/>
      </w:pPr>
      <w:rPr>
        <w:rFonts w:ascii="Courier New" w:hAnsi="Courier New" w:cs="Courier New" w:hint="default"/>
      </w:rPr>
    </w:lvl>
    <w:lvl w:ilvl="2" w:tplc="240A0005" w:tentative="1">
      <w:start w:val="1"/>
      <w:numFmt w:val="bullet"/>
      <w:lvlText w:val=""/>
      <w:lvlJc w:val="left"/>
      <w:pPr>
        <w:ind w:left="7824" w:hanging="360"/>
      </w:pPr>
      <w:rPr>
        <w:rFonts w:ascii="Wingdings" w:hAnsi="Wingdings" w:hint="default"/>
      </w:rPr>
    </w:lvl>
    <w:lvl w:ilvl="3" w:tplc="240A0001" w:tentative="1">
      <w:start w:val="1"/>
      <w:numFmt w:val="bullet"/>
      <w:lvlText w:val=""/>
      <w:lvlJc w:val="left"/>
      <w:pPr>
        <w:ind w:left="8544" w:hanging="360"/>
      </w:pPr>
      <w:rPr>
        <w:rFonts w:ascii="Symbol" w:hAnsi="Symbol" w:hint="default"/>
      </w:rPr>
    </w:lvl>
    <w:lvl w:ilvl="4" w:tplc="240A0003" w:tentative="1">
      <w:start w:val="1"/>
      <w:numFmt w:val="bullet"/>
      <w:lvlText w:val="o"/>
      <w:lvlJc w:val="left"/>
      <w:pPr>
        <w:ind w:left="9264" w:hanging="360"/>
      </w:pPr>
      <w:rPr>
        <w:rFonts w:ascii="Courier New" w:hAnsi="Courier New" w:cs="Courier New" w:hint="default"/>
      </w:rPr>
    </w:lvl>
    <w:lvl w:ilvl="5" w:tplc="240A0005" w:tentative="1">
      <w:start w:val="1"/>
      <w:numFmt w:val="bullet"/>
      <w:lvlText w:val=""/>
      <w:lvlJc w:val="left"/>
      <w:pPr>
        <w:ind w:left="9984" w:hanging="360"/>
      </w:pPr>
      <w:rPr>
        <w:rFonts w:ascii="Wingdings" w:hAnsi="Wingdings" w:hint="default"/>
      </w:rPr>
    </w:lvl>
    <w:lvl w:ilvl="6" w:tplc="240A0001" w:tentative="1">
      <w:start w:val="1"/>
      <w:numFmt w:val="bullet"/>
      <w:lvlText w:val=""/>
      <w:lvlJc w:val="left"/>
      <w:pPr>
        <w:ind w:left="10704" w:hanging="360"/>
      </w:pPr>
      <w:rPr>
        <w:rFonts w:ascii="Symbol" w:hAnsi="Symbol" w:hint="default"/>
      </w:rPr>
    </w:lvl>
    <w:lvl w:ilvl="7" w:tplc="240A0003" w:tentative="1">
      <w:start w:val="1"/>
      <w:numFmt w:val="bullet"/>
      <w:lvlText w:val="o"/>
      <w:lvlJc w:val="left"/>
      <w:pPr>
        <w:ind w:left="11424" w:hanging="360"/>
      </w:pPr>
      <w:rPr>
        <w:rFonts w:ascii="Courier New" w:hAnsi="Courier New" w:cs="Courier New" w:hint="default"/>
      </w:rPr>
    </w:lvl>
    <w:lvl w:ilvl="8" w:tplc="240A0005" w:tentative="1">
      <w:start w:val="1"/>
      <w:numFmt w:val="bullet"/>
      <w:lvlText w:val=""/>
      <w:lvlJc w:val="left"/>
      <w:pPr>
        <w:ind w:left="12144" w:hanging="360"/>
      </w:pPr>
      <w:rPr>
        <w:rFonts w:ascii="Wingdings" w:hAnsi="Wingdings" w:hint="default"/>
      </w:rPr>
    </w:lvl>
  </w:abstractNum>
  <w:abstractNum w:abstractNumId="14" w15:restartNumberingAfterBreak="0">
    <w:nsid w:val="7A765E05"/>
    <w:multiLevelType w:val="hybridMultilevel"/>
    <w:tmpl w:val="8F38E4B4"/>
    <w:lvl w:ilvl="0" w:tplc="7D5E0A0A">
      <w:start w:val="1"/>
      <w:numFmt w:val="decimal"/>
      <w:lvlText w:val="%1."/>
      <w:lvlJc w:val="left"/>
      <w:pPr>
        <w:ind w:left="1068" w:hanging="360"/>
      </w:pPr>
      <w:rPr>
        <w:rFonts w:hint="default"/>
        <w:b w:val="0"/>
        <w:sz w:val="22"/>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abstractNumId w:val="13"/>
  </w:num>
  <w:num w:numId="2">
    <w:abstractNumId w:val="6"/>
  </w:num>
  <w:num w:numId="3">
    <w:abstractNumId w:val="3"/>
  </w:num>
  <w:num w:numId="4">
    <w:abstractNumId w:val="2"/>
  </w:num>
  <w:num w:numId="5">
    <w:abstractNumId w:val="14"/>
  </w:num>
  <w:num w:numId="6">
    <w:abstractNumId w:val="7"/>
  </w:num>
  <w:num w:numId="7">
    <w:abstractNumId w:val="9"/>
  </w:num>
  <w:num w:numId="8">
    <w:abstractNumId w:val="11"/>
  </w:num>
  <w:num w:numId="9">
    <w:abstractNumId w:val="1"/>
  </w:num>
  <w:num w:numId="10">
    <w:abstractNumId w:val="4"/>
  </w:num>
  <w:num w:numId="11">
    <w:abstractNumId w:val="10"/>
  </w:num>
  <w:num w:numId="12">
    <w:abstractNumId w:val="12"/>
  </w:num>
  <w:num w:numId="13">
    <w:abstractNumId w:val="8"/>
  </w:num>
  <w:num w:numId="14">
    <w:abstractNumId w:val="0"/>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F2B"/>
    <w:rsid w:val="000120F0"/>
    <w:rsid w:val="00015454"/>
    <w:rsid w:val="0001760B"/>
    <w:rsid w:val="0007562A"/>
    <w:rsid w:val="000A1D9B"/>
    <w:rsid w:val="000A3D47"/>
    <w:rsid w:val="000B7F03"/>
    <w:rsid w:val="000D08CA"/>
    <w:rsid w:val="000E4201"/>
    <w:rsid w:val="000F32BD"/>
    <w:rsid w:val="00105EF5"/>
    <w:rsid w:val="00110F8F"/>
    <w:rsid w:val="001276B9"/>
    <w:rsid w:val="00134B78"/>
    <w:rsid w:val="00163CD4"/>
    <w:rsid w:val="00183E79"/>
    <w:rsid w:val="001A75C6"/>
    <w:rsid w:val="001B117C"/>
    <w:rsid w:val="001E7932"/>
    <w:rsid w:val="00206EC0"/>
    <w:rsid w:val="0022067E"/>
    <w:rsid w:val="002424EE"/>
    <w:rsid w:val="002465FF"/>
    <w:rsid w:val="00251500"/>
    <w:rsid w:val="002618A7"/>
    <w:rsid w:val="00261AD5"/>
    <w:rsid w:val="00284FCC"/>
    <w:rsid w:val="002A6672"/>
    <w:rsid w:val="002B06D0"/>
    <w:rsid w:val="003222B5"/>
    <w:rsid w:val="0035128A"/>
    <w:rsid w:val="00356C7B"/>
    <w:rsid w:val="00357870"/>
    <w:rsid w:val="003674C5"/>
    <w:rsid w:val="003B1EF1"/>
    <w:rsid w:val="003B7A72"/>
    <w:rsid w:val="003D082F"/>
    <w:rsid w:val="003E732F"/>
    <w:rsid w:val="0040092E"/>
    <w:rsid w:val="00411E25"/>
    <w:rsid w:val="00425F9B"/>
    <w:rsid w:val="00433182"/>
    <w:rsid w:val="004438A3"/>
    <w:rsid w:val="00446AB8"/>
    <w:rsid w:val="004840B7"/>
    <w:rsid w:val="00486890"/>
    <w:rsid w:val="004967C0"/>
    <w:rsid w:val="004C2A11"/>
    <w:rsid w:val="004E149D"/>
    <w:rsid w:val="004E390E"/>
    <w:rsid w:val="004E5A6A"/>
    <w:rsid w:val="00503E3D"/>
    <w:rsid w:val="0052156C"/>
    <w:rsid w:val="00534F2B"/>
    <w:rsid w:val="00584504"/>
    <w:rsid w:val="00584D07"/>
    <w:rsid w:val="005A0FD2"/>
    <w:rsid w:val="005C1947"/>
    <w:rsid w:val="005E2168"/>
    <w:rsid w:val="005F4378"/>
    <w:rsid w:val="00601E3C"/>
    <w:rsid w:val="00604D12"/>
    <w:rsid w:val="00665848"/>
    <w:rsid w:val="00671A03"/>
    <w:rsid w:val="00682C2B"/>
    <w:rsid w:val="00683C6B"/>
    <w:rsid w:val="006B208B"/>
    <w:rsid w:val="006C148F"/>
    <w:rsid w:val="006F0537"/>
    <w:rsid w:val="006F0F4E"/>
    <w:rsid w:val="006F396D"/>
    <w:rsid w:val="00756236"/>
    <w:rsid w:val="007751BC"/>
    <w:rsid w:val="007C282D"/>
    <w:rsid w:val="00833607"/>
    <w:rsid w:val="00860701"/>
    <w:rsid w:val="008629A9"/>
    <w:rsid w:val="008861D4"/>
    <w:rsid w:val="00887B1B"/>
    <w:rsid w:val="00893336"/>
    <w:rsid w:val="008934B0"/>
    <w:rsid w:val="008A548C"/>
    <w:rsid w:val="008A72F1"/>
    <w:rsid w:val="008B771F"/>
    <w:rsid w:val="008E7379"/>
    <w:rsid w:val="008F3E2B"/>
    <w:rsid w:val="00930CA1"/>
    <w:rsid w:val="0093727E"/>
    <w:rsid w:val="0096451F"/>
    <w:rsid w:val="00980DBF"/>
    <w:rsid w:val="00987863"/>
    <w:rsid w:val="009B0C37"/>
    <w:rsid w:val="009B76C8"/>
    <w:rsid w:val="009C14C4"/>
    <w:rsid w:val="009D32F6"/>
    <w:rsid w:val="009D352A"/>
    <w:rsid w:val="009D5827"/>
    <w:rsid w:val="00A023CA"/>
    <w:rsid w:val="00A11629"/>
    <w:rsid w:val="00A23EB0"/>
    <w:rsid w:val="00A24FAD"/>
    <w:rsid w:val="00A4483F"/>
    <w:rsid w:val="00A61748"/>
    <w:rsid w:val="00A72D31"/>
    <w:rsid w:val="00A86220"/>
    <w:rsid w:val="00AA0DD4"/>
    <w:rsid w:val="00AB730C"/>
    <w:rsid w:val="00AC4B73"/>
    <w:rsid w:val="00AD3A4A"/>
    <w:rsid w:val="00AE5949"/>
    <w:rsid w:val="00B04A33"/>
    <w:rsid w:val="00B07103"/>
    <w:rsid w:val="00B1418E"/>
    <w:rsid w:val="00B30850"/>
    <w:rsid w:val="00B62538"/>
    <w:rsid w:val="00B95B1F"/>
    <w:rsid w:val="00BB0EF1"/>
    <w:rsid w:val="00BF525F"/>
    <w:rsid w:val="00C2070C"/>
    <w:rsid w:val="00C25E88"/>
    <w:rsid w:val="00C40DB1"/>
    <w:rsid w:val="00C42B84"/>
    <w:rsid w:val="00C71557"/>
    <w:rsid w:val="00C73698"/>
    <w:rsid w:val="00CA0223"/>
    <w:rsid w:val="00CA2612"/>
    <w:rsid w:val="00CC7012"/>
    <w:rsid w:val="00CD23B1"/>
    <w:rsid w:val="00CF1F79"/>
    <w:rsid w:val="00CF37CB"/>
    <w:rsid w:val="00D11CF6"/>
    <w:rsid w:val="00D13289"/>
    <w:rsid w:val="00D16DBB"/>
    <w:rsid w:val="00D34C17"/>
    <w:rsid w:val="00D36FA2"/>
    <w:rsid w:val="00D42F4C"/>
    <w:rsid w:val="00D50579"/>
    <w:rsid w:val="00D711A7"/>
    <w:rsid w:val="00D742D2"/>
    <w:rsid w:val="00D93BDE"/>
    <w:rsid w:val="00DA7A24"/>
    <w:rsid w:val="00DC67C9"/>
    <w:rsid w:val="00E00117"/>
    <w:rsid w:val="00E6010D"/>
    <w:rsid w:val="00E71066"/>
    <w:rsid w:val="00E74F2A"/>
    <w:rsid w:val="00E92586"/>
    <w:rsid w:val="00EA717E"/>
    <w:rsid w:val="00EE36C5"/>
    <w:rsid w:val="00F0255C"/>
    <w:rsid w:val="00F264EA"/>
    <w:rsid w:val="00F43F5B"/>
    <w:rsid w:val="00F72A00"/>
    <w:rsid w:val="00F77714"/>
    <w:rsid w:val="00F8483B"/>
    <w:rsid w:val="00F9127A"/>
    <w:rsid w:val="00FA0B0A"/>
    <w:rsid w:val="00FA5F4E"/>
    <w:rsid w:val="00FC4913"/>
    <w:rsid w:val="00FC662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D51BB80-5C4E-47D7-9A7A-FD9A9F9D0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B7F03"/>
    <w:pPr>
      <w:spacing w:after="0" w:line="240" w:lineRule="auto"/>
      <w:jc w:val="both"/>
    </w:pPr>
    <w:rPr>
      <w:rFonts w:ascii="Arial" w:eastAsia="Times New Roman" w:hAnsi="Arial" w:cs="Times New Roman"/>
      <w:szCs w:val="20"/>
      <w:lang w:val="es-ES" w:eastAsia="es-ES"/>
    </w:rPr>
  </w:style>
  <w:style w:type="paragraph" w:styleId="Ttulo1">
    <w:name w:val="heading 1"/>
    <w:basedOn w:val="Normal"/>
    <w:next w:val="Normal"/>
    <w:link w:val="Ttulo1Car"/>
    <w:uiPriority w:val="9"/>
    <w:qFormat/>
    <w:rsid w:val="007C282D"/>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unhideWhenUsed/>
    <w:rsid w:val="00534F2B"/>
    <w:rPr>
      <w:color w:val="0000FF"/>
      <w:u w:val="single"/>
    </w:rPr>
  </w:style>
  <w:style w:type="paragraph" w:styleId="Encabezado">
    <w:name w:val="header"/>
    <w:basedOn w:val="Normal"/>
    <w:link w:val="EncabezadoCar"/>
    <w:uiPriority w:val="99"/>
    <w:unhideWhenUsed/>
    <w:rsid w:val="00AD3A4A"/>
    <w:pPr>
      <w:tabs>
        <w:tab w:val="center" w:pos="4419"/>
        <w:tab w:val="right" w:pos="8838"/>
      </w:tabs>
      <w:jc w:val="left"/>
    </w:pPr>
    <w:rPr>
      <w:rFonts w:asciiTheme="minorHAnsi" w:eastAsiaTheme="minorHAnsi" w:hAnsiTheme="minorHAnsi" w:cstheme="minorBidi"/>
      <w:szCs w:val="22"/>
      <w:lang w:val="es-CO" w:eastAsia="en-US"/>
    </w:rPr>
  </w:style>
  <w:style w:type="character" w:customStyle="1" w:styleId="EncabezadoCar">
    <w:name w:val="Encabezado Car"/>
    <w:basedOn w:val="Fuentedeprrafopredeter"/>
    <w:link w:val="Encabezado"/>
    <w:uiPriority w:val="99"/>
    <w:rsid w:val="00AD3A4A"/>
  </w:style>
  <w:style w:type="paragraph" w:styleId="Piedepgina">
    <w:name w:val="footer"/>
    <w:basedOn w:val="Normal"/>
    <w:link w:val="PiedepginaCar"/>
    <w:uiPriority w:val="99"/>
    <w:unhideWhenUsed/>
    <w:rsid w:val="00AD3A4A"/>
    <w:pPr>
      <w:tabs>
        <w:tab w:val="center" w:pos="4419"/>
        <w:tab w:val="right" w:pos="8838"/>
      </w:tabs>
      <w:jc w:val="left"/>
    </w:pPr>
    <w:rPr>
      <w:rFonts w:asciiTheme="minorHAnsi" w:eastAsiaTheme="minorHAnsi" w:hAnsiTheme="minorHAnsi" w:cstheme="minorBidi"/>
      <w:szCs w:val="22"/>
      <w:lang w:val="es-CO" w:eastAsia="en-US"/>
    </w:rPr>
  </w:style>
  <w:style w:type="character" w:customStyle="1" w:styleId="PiedepginaCar">
    <w:name w:val="Pie de página Car"/>
    <w:basedOn w:val="Fuentedeprrafopredeter"/>
    <w:link w:val="Piedepgina"/>
    <w:uiPriority w:val="99"/>
    <w:rsid w:val="00AD3A4A"/>
  </w:style>
  <w:style w:type="paragraph" w:styleId="Sinespaciado">
    <w:name w:val="No Spacing"/>
    <w:uiPriority w:val="1"/>
    <w:qFormat/>
    <w:rsid w:val="005C1947"/>
    <w:pPr>
      <w:tabs>
        <w:tab w:val="left" w:pos="0"/>
      </w:tabs>
      <w:spacing w:after="0" w:line="240" w:lineRule="auto"/>
      <w:jc w:val="both"/>
    </w:pPr>
    <w:rPr>
      <w:rFonts w:ascii="Arial" w:eastAsia="Calibri" w:hAnsi="Arial" w:cs="Times New Roman"/>
      <w:sz w:val="20"/>
      <w:lang w:val="es-MX"/>
    </w:rPr>
  </w:style>
  <w:style w:type="paragraph" w:styleId="Textodeglobo">
    <w:name w:val="Balloon Text"/>
    <w:basedOn w:val="Normal"/>
    <w:link w:val="TextodegloboCar"/>
    <w:uiPriority w:val="99"/>
    <w:semiHidden/>
    <w:unhideWhenUsed/>
    <w:rsid w:val="004E149D"/>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E149D"/>
    <w:rPr>
      <w:rFonts w:ascii="Segoe UI" w:hAnsi="Segoe UI" w:cs="Segoe UI"/>
      <w:sz w:val="18"/>
      <w:szCs w:val="18"/>
    </w:rPr>
  </w:style>
  <w:style w:type="paragraph" w:customStyle="1" w:styleId="Contenidodelatabla">
    <w:name w:val="Contenido de la tabla"/>
    <w:basedOn w:val="Normal"/>
    <w:rsid w:val="000B7F03"/>
    <w:pPr>
      <w:widowControl w:val="0"/>
      <w:suppressLineNumbers/>
      <w:suppressAutoHyphens/>
      <w:jc w:val="left"/>
    </w:pPr>
    <w:rPr>
      <w:rFonts w:ascii="Nimbus Roman No9 L" w:eastAsia="Nimbus Sans L" w:hAnsi="Nimbus Roman No9 L"/>
      <w:sz w:val="24"/>
      <w:szCs w:val="24"/>
      <w:lang w:val="es-ES_tradnl"/>
    </w:rPr>
  </w:style>
  <w:style w:type="paragraph" w:customStyle="1" w:styleId="Encabezadodelatabla">
    <w:name w:val="Encabezado de la tabla"/>
    <w:basedOn w:val="Contenidodelatabla"/>
    <w:rsid w:val="000B7F03"/>
    <w:pPr>
      <w:jc w:val="center"/>
    </w:pPr>
    <w:rPr>
      <w:b/>
      <w:bCs/>
      <w:i/>
      <w:iCs/>
    </w:rPr>
  </w:style>
  <w:style w:type="paragraph" w:customStyle="1" w:styleId="a">
    <w:basedOn w:val="Normal"/>
    <w:next w:val="Normal"/>
    <w:qFormat/>
    <w:rsid w:val="000B7F03"/>
    <w:pPr>
      <w:widowControl w:val="0"/>
      <w:suppressAutoHyphens/>
      <w:spacing w:before="240" w:after="60"/>
      <w:jc w:val="center"/>
      <w:outlineLvl w:val="0"/>
    </w:pPr>
    <w:rPr>
      <w:b/>
      <w:bCs/>
      <w:kern w:val="28"/>
      <w:szCs w:val="32"/>
      <w:lang w:val="es-ES_tradnl"/>
    </w:rPr>
  </w:style>
  <w:style w:type="character" w:customStyle="1" w:styleId="TtuloCar">
    <w:name w:val="Título Car"/>
    <w:link w:val="Ttulo"/>
    <w:rsid w:val="000B7F03"/>
    <w:rPr>
      <w:rFonts w:ascii="Arial" w:eastAsia="Times New Roman" w:hAnsi="Arial"/>
      <w:b/>
      <w:bCs/>
      <w:kern w:val="28"/>
      <w:sz w:val="22"/>
      <w:szCs w:val="32"/>
      <w:lang w:val="es-ES_tradnl"/>
    </w:rPr>
  </w:style>
  <w:style w:type="paragraph" w:styleId="Ttulo">
    <w:name w:val="Title"/>
    <w:basedOn w:val="Normal"/>
    <w:next w:val="Normal"/>
    <w:link w:val="TtuloCar"/>
    <w:qFormat/>
    <w:rsid w:val="000B7F03"/>
    <w:pPr>
      <w:contextualSpacing/>
    </w:pPr>
    <w:rPr>
      <w:rFonts w:cstheme="minorBidi"/>
      <w:b/>
      <w:bCs/>
      <w:kern w:val="28"/>
      <w:szCs w:val="32"/>
      <w:lang w:val="es-ES_tradnl"/>
    </w:rPr>
  </w:style>
  <w:style w:type="character" w:customStyle="1" w:styleId="PuestoCar">
    <w:name w:val="Puesto Car"/>
    <w:basedOn w:val="Fuentedeprrafopredeter"/>
    <w:uiPriority w:val="10"/>
    <w:rsid w:val="000B7F03"/>
    <w:rPr>
      <w:rFonts w:asciiTheme="majorHAnsi" w:eastAsiaTheme="majorEastAsia" w:hAnsiTheme="majorHAnsi" w:cstheme="majorBidi"/>
      <w:spacing w:val="-10"/>
      <w:kern w:val="28"/>
      <w:sz w:val="56"/>
      <w:szCs w:val="56"/>
      <w:lang w:val="es-ES" w:eastAsia="es-ES"/>
    </w:rPr>
  </w:style>
  <w:style w:type="table" w:styleId="Tablaconcuadrcula">
    <w:name w:val="Table Grid"/>
    <w:basedOn w:val="Tablanormal"/>
    <w:uiPriority w:val="39"/>
    <w:rsid w:val="008B771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rrafodelista">
    <w:name w:val="List Paragraph"/>
    <w:basedOn w:val="Normal"/>
    <w:uiPriority w:val="1"/>
    <w:qFormat/>
    <w:rsid w:val="00987863"/>
    <w:pPr>
      <w:ind w:left="720"/>
      <w:contextualSpacing/>
    </w:pPr>
  </w:style>
  <w:style w:type="paragraph" w:styleId="NormalWeb">
    <w:name w:val="Normal (Web)"/>
    <w:basedOn w:val="Normal"/>
    <w:uiPriority w:val="99"/>
    <w:unhideWhenUsed/>
    <w:rsid w:val="00987863"/>
    <w:pPr>
      <w:spacing w:before="100" w:beforeAutospacing="1" w:after="100" w:afterAutospacing="1"/>
      <w:jc w:val="left"/>
    </w:pPr>
    <w:rPr>
      <w:rFonts w:ascii="Times New Roman" w:hAnsi="Times New Roman"/>
      <w:sz w:val="24"/>
      <w:szCs w:val="24"/>
    </w:rPr>
  </w:style>
  <w:style w:type="paragraph" w:styleId="TDC1">
    <w:name w:val="toc 1"/>
    <w:basedOn w:val="Normal"/>
    <w:uiPriority w:val="39"/>
    <w:qFormat/>
    <w:rsid w:val="00987863"/>
    <w:pPr>
      <w:widowControl w:val="0"/>
      <w:autoSpaceDE w:val="0"/>
      <w:autoSpaceDN w:val="0"/>
      <w:spacing w:before="122"/>
      <w:ind w:left="841" w:hanging="439"/>
      <w:jc w:val="left"/>
    </w:pPr>
    <w:rPr>
      <w:rFonts w:eastAsia="Arial" w:cs="Arial"/>
      <w:b/>
      <w:bCs/>
      <w:szCs w:val="22"/>
      <w:lang w:bidi="es-ES"/>
    </w:rPr>
  </w:style>
  <w:style w:type="paragraph" w:styleId="TDC2">
    <w:name w:val="toc 2"/>
    <w:basedOn w:val="Normal"/>
    <w:uiPriority w:val="39"/>
    <w:qFormat/>
    <w:rsid w:val="00987863"/>
    <w:pPr>
      <w:widowControl w:val="0"/>
      <w:autoSpaceDE w:val="0"/>
      <w:autoSpaceDN w:val="0"/>
      <w:spacing w:before="123"/>
      <w:ind w:left="841" w:hanging="439"/>
      <w:jc w:val="left"/>
    </w:pPr>
    <w:rPr>
      <w:rFonts w:eastAsia="Arial" w:cs="Arial"/>
      <w:szCs w:val="22"/>
      <w:lang w:bidi="es-ES"/>
    </w:rPr>
  </w:style>
  <w:style w:type="paragraph" w:styleId="TDC3">
    <w:name w:val="toc 3"/>
    <w:basedOn w:val="Normal"/>
    <w:uiPriority w:val="39"/>
    <w:qFormat/>
    <w:rsid w:val="00987863"/>
    <w:pPr>
      <w:widowControl w:val="0"/>
      <w:autoSpaceDE w:val="0"/>
      <w:autoSpaceDN w:val="0"/>
      <w:spacing w:before="120"/>
      <w:ind w:left="992" w:hanging="370"/>
      <w:jc w:val="left"/>
    </w:pPr>
    <w:rPr>
      <w:rFonts w:eastAsia="Arial" w:cs="Arial"/>
      <w:i/>
      <w:szCs w:val="22"/>
      <w:lang w:bidi="es-ES"/>
    </w:rPr>
  </w:style>
  <w:style w:type="paragraph" w:styleId="Textoindependiente">
    <w:name w:val="Body Text"/>
    <w:basedOn w:val="Normal"/>
    <w:link w:val="TextoindependienteCar"/>
    <w:uiPriority w:val="1"/>
    <w:qFormat/>
    <w:rsid w:val="00987863"/>
    <w:pPr>
      <w:widowControl w:val="0"/>
      <w:autoSpaceDE w:val="0"/>
      <w:autoSpaceDN w:val="0"/>
      <w:jc w:val="left"/>
    </w:pPr>
    <w:rPr>
      <w:rFonts w:eastAsia="Arial" w:cs="Arial"/>
      <w:sz w:val="24"/>
      <w:szCs w:val="24"/>
      <w:lang w:bidi="es-ES"/>
    </w:rPr>
  </w:style>
  <w:style w:type="character" w:customStyle="1" w:styleId="TextoindependienteCar">
    <w:name w:val="Texto independiente Car"/>
    <w:basedOn w:val="Fuentedeprrafopredeter"/>
    <w:link w:val="Textoindependiente"/>
    <w:uiPriority w:val="1"/>
    <w:rsid w:val="00987863"/>
    <w:rPr>
      <w:rFonts w:ascii="Arial" w:eastAsia="Arial" w:hAnsi="Arial" w:cs="Arial"/>
      <w:sz w:val="24"/>
      <w:szCs w:val="24"/>
      <w:lang w:val="es-ES" w:eastAsia="es-ES" w:bidi="es-ES"/>
    </w:rPr>
  </w:style>
  <w:style w:type="character" w:customStyle="1" w:styleId="freebirdanalyticsviewquestiontitle">
    <w:name w:val="freebirdanalyticsviewquestiontitle"/>
    <w:basedOn w:val="Fuentedeprrafopredeter"/>
    <w:rsid w:val="00A72D31"/>
  </w:style>
  <w:style w:type="character" w:customStyle="1" w:styleId="freebirdanalyticsviewquestionresponsescount">
    <w:name w:val="freebirdanalyticsviewquestionresponsescount"/>
    <w:basedOn w:val="Fuentedeprrafopredeter"/>
    <w:rsid w:val="00A72D31"/>
  </w:style>
  <w:style w:type="character" w:customStyle="1" w:styleId="Ttulo1Car">
    <w:name w:val="Título 1 Car"/>
    <w:basedOn w:val="Fuentedeprrafopredeter"/>
    <w:link w:val="Ttulo1"/>
    <w:uiPriority w:val="9"/>
    <w:rsid w:val="007C282D"/>
    <w:rPr>
      <w:rFonts w:asciiTheme="majorHAnsi" w:eastAsiaTheme="majorEastAsia" w:hAnsiTheme="majorHAnsi" w:cstheme="majorBidi"/>
      <w:b/>
      <w:bCs/>
      <w:color w:val="2E74B5" w:themeColor="accent1" w:themeShade="BF"/>
      <w:sz w:val="28"/>
      <w:szCs w:val="28"/>
      <w:lang w:val="es-ES" w:eastAsia="es-ES"/>
    </w:rPr>
  </w:style>
  <w:style w:type="paragraph" w:styleId="TtuloTDC">
    <w:name w:val="TOC Heading"/>
    <w:basedOn w:val="Ttulo1"/>
    <w:next w:val="Normal"/>
    <w:uiPriority w:val="39"/>
    <w:semiHidden/>
    <w:unhideWhenUsed/>
    <w:qFormat/>
    <w:rsid w:val="007C282D"/>
    <w:pPr>
      <w:spacing w:line="276" w:lineRule="auto"/>
      <w:jc w:val="left"/>
      <w:outlineLvl w:val="9"/>
    </w:pPr>
    <w:rPr>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03415730">
      <w:bodyDiv w:val="1"/>
      <w:marLeft w:val="0"/>
      <w:marRight w:val="0"/>
      <w:marTop w:val="0"/>
      <w:marBottom w:val="0"/>
      <w:divBdr>
        <w:top w:val="none" w:sz="0" w:space="0" w:color="auto"/>
        <w:left w:val="none" w:sz="0" w:space="0" w:color="auto"/>
        <w:bottom w:val="none" w:sz="0" w:space="0" w:color="auto"/>
        <w:right w:val="none" w:sz="0" w:space="0" w:color="auto"/>
      </w:divBdr>
      <w:divsChild>
        <w:div w:id="1622302153">
          <w:marLeft w:val="0"/>
          <w:marRight w:val="0"/>
          <w:marTop w:val="0"/>
          <w:marBottom w:val="0"/>
          <w:divBdr>
            <w:top w:val="none" w:sz="0" w:space="0" w:color="auto"/>
            <w:left w:val="none" w:sz="0" w:space="0" w:color="auto"/>
            <w:bottom w:val="none" w:sz="0" w:space="0" w:color="auto"/>
            <w:right w:val="none" w:sz="0" w:space="0" w:color="auto"/>
          </w:divBdr>
          <w:divsChild>
            <w:div w:id="295262740">
              <w:marLeft w:val="0"/>
              <w:marRight w:val="0"/>
              <w:marTop w:val="0"/>
              <w:marBottom w:val="0"/>
              <w:divBdr>
                <w:top w:val="none" w:sz="0" w:space="0" w:color="auto"/>
                <w:left w:val="none" w:sz="0" w:space="0" w:color="auto"/>
                <w:bottom w:val="none" w:sz="0" w:space="0" w:color="auto"/>
                <w:right w:val="none" w:sz="0" w:space="0" w:color="auto"/>
              </w:divBdr>
              <w:divsChild>
                <w:div w:id="1789081160">
                  <w:marLeft w:val="0"/>
                  <w:marRight w:val="120"/>
                  <w:marTop w:val="120"/>
                  <w:marBottom w:val="48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bogotaturismo.gov.co/planeaci-n" TargetMode="Externa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rendiciondecuentas2018@idt.gov.co"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hyperlink" Target="http://www.bogotaturismo.gov.co"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hyperlink" Target="http://www.bogotaturismo.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950399-5176-4FF6-999B-A2621DF1F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3240</Words>
  <Characters>17824</Characters>
  <Application>Microsoft Office Word</Application>
  <DocSecurity>0</DocSecurity>
  <Lines>148</Lines>
  <Paragraphs>42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Sala Juntas</dc:creator>
  <cp:lastModifiedBy>Doris Zamudio</cp:lastModifiedBy>
  <cp:revision>2</cp:revision>
  <cp:lastPrinted>2015-09-14T17:20:00Z</cp:lastPrinted>
  <dcterms:created xsi:type="dcterms:W3CDTF">2019-08-26T18:16:00Z</dcterms:created>
  <dcterms:modified xsi:type="dcterms:W3CDTF">2019-08-26T18:16:00Z</dcterms:modified>
</cp:coreProperties>
</file>